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A6" w:rsidRDefault="003924A6" w:rsidP="003924A6">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3924A6" w:rsidRPr="00837F23" w:rsidRDefault="003924A6" w:rsidP="003924A6">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3924A6" w:rsidRPr="00837F23" w:rsidRDefault="003924A6" w:rsidP="003924A6">
      <w:pPr>
        <w:rPr>
          <w:rFonts w:ascii="仿宋_GB2312" w:eastAsia="仿宋_GB2312"/>
          <w:sz w:val="24"/>
        </w:rPr>
      </w:pPr>
      <w:r w:rsidRPr="00837F23">
        <w:rPr>
          <w:rFonts w:ascii="仿宋_GB2312" w:eastAsia="仿宋_GB2312" w:hint="eastAsia"/>
          <w:sz w:val="24"/>
        </w:rPr>
        <w:t>尊敬的理财客户：</w:t>
      </w:r>
    </w:p>
    <w:p w:rsidR="003924A6" w:rsidRPr="00837F23" w:rsidRDefault="003924A6" w:rsidP="003924A6">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3924A6" w:rsidRPr="00837F23" w:rsidRDefault="003924A6" w:rsidP="003924A6">
      <w:pPr>
        <w:rPr>
          <w:rFonts w:ascii="仿宋_GB2312" w:eastAsia="仿宋_GB2312"/>
          <w:sz w:val="24"/>
        </w:rPr>
      </w:pPr>
      <w:r w:rsidRPr="00837F23">
        <w:rPr>
          <w:rFonts w:ascii="仿宋_GB2312" w:eastAsia="仿宋_GB2312" w:hint="eastAsia"/>
          <w:sz w:val="24"/>
        </w:rPr>
        <w:t>在投资理财产品之前认真阅读以下内容：</w:t>
      </w:r>
    </w:p>
    <w:p w:rsidR="003924A6" w:rsidRPr="00837F23" w:rsidRDefault="003924A6" w:rsidP="003924A6">
      <w:pPr>
        <w:ind w:firstLineChars="200" w:firstLine="480"/>
        <w:rPr>
          <w:rFonts w:ascii="仿宋_GB2312" w:eastAsia="仿宋_GB2312"/>
          <w:sz w:val="24"/>
        </w:rPr>
      </w:pPr>
      <w:r w:rsidRPr="00837F23">
        <w:rPr>
          <w:rFonts w:ascii="仿宋_GB2312" w:eastAsia="仿宋_GB2312" w:hint="eastAsia"/>
          <w:sz w:val="24"/>
        </w:rPr>
        <w:t>一、理财产品购买流程</w:t>
      </w:r>
    </w:p>
    <w:p w:rsidR="003924A6" w:rsidRPr="00837F23" w:rsidRDefault="003924A6" w:rsidP="003924A6">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3924A6" w:rsidRPr="00837F23" w:rsidRDefault="003924A6" w:rsidP="003924A6">
      <w:pPr>
        <w:rPr>
          <w:rFonts w:ascii="仿宋_GB2312" w:eastAsia="仿宋_GB2312"/>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3924A6" w:rsidRPr="00837F23" w:rsidRDefault="003924A6" w:rsidP="003924A6">
      <w:pPr>
        <w:ind w:firstLine="480"/>
        <w:rPr>
          <w:rFonts w:ascii="仿宋_GB2312" w:eastAsia="仿宋_GB2312"/>
          <w:sz w:val="24"/>
        </w:rPr>
      </w:pPr>
      <w:r w:rsidRPr="00837F23">
        <w:rPr>
          <w:rFonts w:ascii="仿宋_GB2312" w:eastAsia="仿宋_GB2312" w:hint="eastAsia"/>
          <w:sz w:val="24"/>
        </w:rPr>
        <w:t>二、客户风险承受能力评估</w:t>
      </w:r>
    </w:p>
    <w:p w:rsidR="003924A6" w:rsidRPr="00837F23" w:rsidRDefault="003924A6" w:rsidP="003924A6">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3924A6" w:rsidRPr="00837F23" w:rsidRDefault="003924A6" w:rsidP="003924A6">
      <w:pPr>
        <w:ind w:firstLine="480"/>
        <w:rPr>
          <w:rFonts w:ascii="仿宋_GB2312" w:eastAsia="仿宋_GB2312"/>
          <w:sz w:val="24"/>
        </w:rPr>
      </w:pPr>
      <w:r w:rsidRPr="00837F23">
        <w:rPr>
          <w:rFonts w:ascii="仿宋_GB2312" w:eastAsia="仿宋_GB2312" w:hint="eastAsia"/>
          <w:sz w:val="24"/>
        </w:rPr>
        <w:t>三、信息公告</w:t>
      </w:r>
    </w:p>
    <w:p w:rsidR="003924A6" w:rsidRPr="00837F23" w:rsidRDefault="003924A6" w:rsidP="003924A6">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3924A6" w:rsidRPr="00837F23" w:rsidRDefault="003924A6" w:rsidP="003924A6">
      <w:pPr>
        <w:ind w:firstLine="480"/>
        <w:rPr>
          <w:rFonts w:ascii="仿宋_GB2312" w:eastAsia="仿宋_GB2312"/>
          <w:sz w:val="24"/>
        </w:rPr>
      </w:pPr>
      <w:r w:rsidRPr="00837F23">
        <w:rPr>
          <w:rFonts w:ascii="仿宋_GB2312" w:eastAsia="仿宋_GB2312" w:hint="eastAsia"/>
          <w:sz w:val="24"/>
        </w:rPr>
        <w:t>四、投诉及建议</w:t>
      </w:r>
    </w:p>
    <w:p w:rsidR="003924A6" w:rsidRPr="00837F23" w:rsidRDefault="003924A6" w:rsidP="003924A6">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3924A6" w:rsidRPr="00837F23" w:rsidRDefault="003924A6" w:rsidP="003924A6">
      <w:pPr>
        <w:rPr>
          <w:rFonts w:ascii="仿宋_GB2312" w:eastAsia="仿宋_GB2312"/>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3924A6" w:rsidRPr="00837F23" w:rsidRDefault="003924A6" w:rsidP="003924A6">
      <w:pPr>
        <w:rPr>
          <w:rFonts w:ascii="仿宋_GB2312" w:eastAsia="仿宋_GB2312"/>
          <w:sz w:val="24"/>
        </w:rPr>
      </w:pPr>
    </w:p>
    <w:p w:rsidR="003924A6" w:rsidRPr="00837F23" w:rsidRDefault="003924A6" w:rsidP="003924A6">
      <w:pPr>
        <w:rPr>
          <w:rFonts w:ascii="仿宋_GB2312" w:eastAsia="仿宋_GB2312"/>
          <w:sz w:val="24"/>
        </w:rPr>
      </w:pPr>
    </w:p>
    <w:p w:rsidR="003924A6" w:rsidRPr="00837F23" w:rsidRDefault="003924A6" w:rsidP="003924A6">
      <w:pPr>
        <w:rPr>
          <w:rFonts w:ascii="仿宋_GB2312" w:eastAsia="仿宋_GB2312"/>
          <w:sz w:val="24"/>
        </w:rPr>
      </w:pPr>
    </w:p>
    <w:p w:rsidR="003924A6" w:rsidRPr="00837F23" w:rsidRDefault="003924A6" w:rsidP="003924A6">
      <w:pPr>
        <w:rPr>
          <w:rFonts w:ascii="仿宋_GB2312" w:eastAsia="仿宋_GB2312"/>
          <w:sz w:val="24"/>
        </w:rPr>
      </w:pPr>
    </w:p>
    <w:p w:rsidR="003924A6" w:rsidRPr="00837F23" w:rsidRDefault="003924A6" w:rsidP="003924A6">
      <w:pPr>
        <w:rPr>
          <w:rFonts w:ascii="仿宋_GB2312" w:eastAsia="仿宋_GB2312"/>
          <w:sz w:val="24"/>
        </w:rPr>
      </w:pPr>
      <w:r w:rsidRPr="00837F23">
        <w:rPr>
          <w:rFonts w:ascii="仿宋_GB2312" w:eastAsia="仿宋_GB2312" w:hint="eastAsia"/>
          <w:sz w:val="24"/>
        </w:rPr>
        <w:t xml:space="preserve">                                         天津农村商业银行股份有限公司</w:t>
      </w:r>
    </w:p>
    <w:p w:rsidR="003924A6" w:rsidRPr="00837F23" w:rsidRDefault="003924A6" w:rsidP="003924A6">
      <w:pPr>
        <w:rPr>
          <w:rFonts w:ascii="仿宋_GB2312" w:eastAsia="仿宋_GB2312"/>
          <w:b/>
          <w:sz w:val="24"/>
        </w:rPr>
      </w:pPr>
    </w:p>
    <w:p w:rsidR="003924A6" w:rsidRPr="00837F23" w:rsidRDefault="003924A6" w:rsidP="003924A6">
      <w:pPr>
        <w:jc w:val="center"/>
        <w:rPr>
          <w:rFonts w:ascii="仿宋_GB2312" w:eastAsia="仿宋_GB2312"/>
          <w:b/>
          <w:sz w:val="28"/>
          <w:szCs w:val="28"/>
        </w:rPr>
      </w:pPr>
    </w:p>
    <w:p w:rsidR="003924A6" w:rsidRDefault="003924A6" w:rsidP="003924A6">
      <w:pPr>
        <w:rPr>
          <w:rFonts w:ascii="仿宋_GB2312" w:eastAsia="仿宋_GB2312"/>
          <w:b/>
          <w:sz w:val="24"/>
        </w:rPr>
      </w:pPr>
    </w:p>
    <w:p w:rsidR="003924A6" w:rsidRPr="00837F23" w:rsidRDefault="003924A6" w:rsidP="003924A6">
      <w:pPr>
        <w:rPr>
          <w:rFonts w:ascii="仿宋_GB2312" w:eastAsia="仿宋_GB2312"/>
          <w:b/>
          <w:sz w:val="24"/>
        </w:rPr>
      </w:pPr>
    </w:p>
    <w:p w:rsidR="003924A6" w:rsidRDefault="003924A6" w:rsidP="003924A6">
      <w:pPr>
        <w:rPr>
          <w:rFonts w:ascii="仿宋_GB2312" w:eastAsia="仿宋_GB2312"/>
          <w:b/>
          <w:sz w:val="28"/>
          <w:szCs w:val="28"/>
        </w:rPr>
      </w:pPr>
    </w:p>
    <w:p w:rsidR="003924A6" w:rsidRDefault="003924A6" w:rsidP="003924A6">
      <w:pPr>
        <w:rPr>
          <w:rFonts w:ascii="仿宋_GB2312" w:eastAsia="仿宋_GB2312"/>
          <w:b/>
          <w:sz w:val="28"/>
          <w:szCs w:val="28"/>
        </w:rPr>
      </w:pPr>
    </w:p>
    <w:p w:rsidR="003924A6" w:rsidRDefault="003924A6" w:rsidP="003924A6">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3924A6" w:rsidRPr="00837F23" w:rsidRDefault="003924A6" w:rsidP="003924A6">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3924A6" w:rsidRPr="00837F23" w:rsidRDefault="003924A6" w:rsidP="003924A6">
      <w:pPr>
        <w:jc w:val="center"/>
        <w:rPr>
          <w:rFonts w:ascii="仿宋_GB2312" w:eastAsia="仿宋_GB2312"/>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3924A6" w:rsidRPr="00CD0FCC" w:rsidRDefault="003924A6" w:rsidP="003924A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3924A6" w:rsidRPr="009351B8" w:rsidRDefault="003924A6" w:rsidP="003924A6">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3924A6" w:rsidRPr="00CD0FCC" w:rsidRDefault="003924A6" w:rsidP="003924A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3924A6" w:rsidRPr="009351B8" w:rsidRDefault="003924A6" w:rsidP="003924A6">
                      <w:pPr>
                        <w:rPr>
                          <w:rFonts w:ascii="华文中宋" w:eastAsia="华文中宋" w:hAnsi="华文中宋"/>
                          <w:b/>
                          <w:sz w:val="28"/>
                          <w:szCs w:val="28"/>
                        </w:rPr>
                      </w:pPr>
                    </w:p>
                  </w:txbxContent>
                </v:textbox>
              </v:roundrect>
            </w:pict>
          </mc:Fallback>
        </mc:AlternateContent>
      </w:r>
    </w:p>
    <w:p w:rsidR="003924A6" w:rsidRPr="00837F23" w:rsidRDefault="003924A6" w:rsidP="003924A6">
      <w:pPr>
        <w:rPr>
          <w:rFonts w:ascii="仿宋_GB2312" w:eastAsia="仿宋_GB2312"/>
          <w:szCs w:val="21"/>
        </w:rPr>
      </w:pPr>
    </w:p>
    <w:p w:rsidR="003924A6" w:rsidRPr="00837F23" w:rsidRDefault="003924A6" w:rsidP="003924A6">
      <w:pPr>
        <w:rPr>
          <w:rFonts w:ascii="仿宋_GB2312" w:eastAsia="仿宋_GB2312"/>
          <w:szCs w:val="21"/>
        </w:rPr>
      </w:pPr>
      <w:r w:rsidRPr="00837F23">
        <w:rPr>
          <w:rFonts w:ascii="仿宋_GB2312" w:eastAsia="仿宋_GB2312" w:hint="eastAsia"/>
          <w:szCs w:val="21"/>
        </w:rPr>
        <w:t xml:space="preserve">尊敬的客户： </w:t>
      </w:r>
    </w:p>
    <w:p w:rsidR="003924A6" w:rsidRPr="00837F23" w:rsidRDefault="003924A6" w:rsidP="003924A6">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3924A6" w:rsidRPr="00837F23" w:rsidRDefault="003924A6" w:rsidP="003924A6">
      <w:pPr>
        <w:ind w:firstLineChars="200" w:firstLine="422"/>
        <w:rPr>
          <w:rFonts w:ascii="仿宋_GB2312" w:eastAsia="仿宋_GB2312"/>
          <w:b/>
          <w:szCs w:val="21"/>
        </w:rPr>
      </w:pPr>
      <w:r w:rsidRPr="00837F23">
        <w:rPr>
          <w:rFonts w:ascii="仿宋_GB2312" w:eastAsia="仿宋_GB2312" w:hint="eastAsia"/>
          <w:b/>
          <w:szCs w:val="21"/>
        </w:rPr>
        <w:t>重要须知：</w:t>
      </w:r>
    </w:p>
    <w:p w:rsidR="003924A6" w:rsidRPr="00837F23" w:rsidRDefault="003924A6" w:rsidP="003924A6">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3924A6" w:rsidRDefault="003924A6" w:rsidP="003924A6">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3924A6" w:rsidRPr="00837F23" w:rsidRDefault="003924A6" w:rsidP="003924A6">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3924A6" w:rsidRPr="00837F23" w:rsidRDefault="003924A6" w:rsidP="003924A6">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3924A6" w:rsidRPr="00837F23" w:rsidRDefault="003924A6" w:rsidP="003924A6">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3924A6" w:rsidRPr="00837F23" w:rsidRDefault="003924A6" w:rsidP="003924A6">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3924A6" w:rsidRPr="00837F23" w:rsidRDefault="003924A6" w:rsidP="003924A6">
      <w:pPr>
        <w:ind w:firstLineChars="200" w:firstLine="420"/>
        <w:rPr>
          <w:rFonts w:ascii="仿宋_GB2312" w:eastAsia="仿宋_GB2312"/>
          <w:szCs w:val="21"/>
        </w:rPr>
      </w:pPr>
      <w:r w:rsidRPr="00837F23">
        <w:rPr>
          <w:rFonts w:ascii="仿宋_GB2312" w:eastAsia="仿宋_GB2312" w:hint="eastAsia"/>
          <w:szCs w:val="21"/>
        </w:rPr>
        <w:t>（七）如影响您风险承受能力的因素发生变化，请及时完成风险承受能力评估或再评估。</w:t>
      </w:r>
    </w:p>
    <w:p w:rsidR="003924A6" w:rsidRDefault="003924A6" w:rsidP="003924A6">
      <w:pPr>
        <w:ind w:firstLineChars="200" w:firstLine="422"/>
        <w:rPr>
          <w:rFonts w:ascii="仿宋_GB2312" w:eastAsia="仿宋_GB2312"/>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3924A6" w:rsidRPr="004901D4" w:rsidRDefault="003924A6" w:rsidP="003924A6">
      <w:pPr>
        <w:ind w:firstLineChars="200" w:firstLine="420"/>
        <w:rPr>
          <w:rFonts w:ascii="仿宋_GB2312" w:eastAsia="仿宋_GB2312"/>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3924A6" w:rsidRPr="004901D4" w:rsidRDefault="003924A6" w:rsidP="003924A6">
      <w:pPr>
        <w:ind w:firstLineChars="200" w:firstLine="420"/>
        <w:rPr>
          <w:rFonts w:ascii="仿宋_GB2312" w:eastAsia="仿宋_GB2312"/>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3924A6" w:rsidRPr="004901D4" w:rsidRDefault="003924A6" w:rsidP="003924A6">
      <w:pPr>
        <w:ind w:firstLineChars="200" w:firstLine="420"/>
        <w:rPr>
          <w:rFonts w:ascii="仿宋_GB2312" w:eastAsia="仿宋_GB2312"/>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 xml:space="preserve">”系列理财产品在存续期内客户不能提前终止，因此，在此存续期内如果客户有流动性需求，可能面临理财产品持有期与资金需求日不匹配的流动性风险。 </w:t>
      </w:r>
    </w:p>
    <w:p w:rsidR="003924A6" w:rsidRPr="004901D4" w:rsidRDefault="003924A6" w:rsidP="003924A6">
      <w:pPr>
        <w:ind w:firstLineChars="200" w:firstLine="420"/>
        <w:rPr>
          <w:rFonts w:ascii="仿宋_GB2312" w:eastAsia="仿宋_GB2312"/>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3924A6" w:rsidRPr="004901D4" w:rsidRDefault="003924A6" w:rsidP="003924A6">
      <w:pPr>
        <w:ind w:firstLineChars="200" w:firstLine="420"/>
        <w:rPr>
          <w:rFonts w:ascii="仿宋_GB2312" w:eastAsia="仿宋_GB2312"/>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924A6" w:rsidRPr="004901D4" w:rsidRDefault="003924A6" w:rsidP="003924A6">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（六）理财产品不成立风险：如果市场发生剧烈波动，经我行合理判断难以按照本系列产品说明书规定向客户提供“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3924A6" w:rsidRPr="004901D4" w:rsidRDefault="003924A6" w:rsidP="003924A6">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3924A6" w:rsidRPr="004901D4" w:rsidRDefault="003924A6" w:rsidP="003924A6">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924A6" w:rsidRPr="004901D4" w:rsidRDefault="003924A6" w:rsidP="003924A6">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3924A6" w:rsidRPr="004901D4" w:rsidRDefault="003924A6" w:rsidP="003924A6">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3924A6" w:rsidRPr="004901D4" w:rsidRDefault="003924A6" w:rsidP="003924A6">
      <w:pPr>
        <w:ind w:firstLineChars="200" w:firstLine="422"/>
        <w:rPr>
          <w:rFonts w:ascii="仿宋_GB2312" w:eastAsia="仿宋_GB2312"/>
          <w:b/>
          <w:szCs w:val="21"/>
        </w:rPr>
      </w:pPr>
    </w:p>
    <w:p w:rsidR="003924A6" w:rsidRPr="00837F23" w:rsidRDefault="003924A6" w:rsidP="003924A6">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3924A6" w:rsidRPr="00837F23" w:rsidTr="005A27A8">
        <w:trPr>
          <w:trHeight w:val="397"/>
        </w:trPr>
        <w:tc>
          <w:tcPr>
            <w:tcW w:w="1246" w:type="dxa"/>
            <w:vMerge w:val="restart"/>
            <w:shd w:val="clear" w:color="auto" w:fill="auto"/>
            <w:vAlign w:val="center"/>
          </w:tcPr>
          <w:p w:rsidR="003924A6" w:rsidRPr="00837F23" w:rsidRDefault="003924A6" w:rsidP="005A27A8">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3924A6" w:rsidRPr="00837F23" w:rsidRDefault="003924A6" w:rsidP="005A27A8">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35</w:t>
            </w:r>
            <w:r w:rsidRPr="00837F23">
              <w:rPr>
                <w:rFonts w:ascii="仿宋_GB2312" w:eastAsia="仿宋_GB2312" w:hint="eastAsia"/>
                <w:szCs w:val="21"/>
              </w:rPr>
              <w:t>期人民币理财产品</w:t>
            </w:r>
            <w:r>
              <w:rPr>
                <w:rFonts w:ascii="仿宋_GB2312" w:eastAsia="仿宋_GB2312" w:hint="eastAsia"/>
                <w:szCs w:val="21"/>
              </w:rPr>
              <w:t>；</w:t>
            </w:r>
          </w:p>
        </w:tc>
      </w:tr>
      <w:tr w:rsidR="003924A6" w:rsidRPr="00837F23" w:rsidTr="005A27A8">
        <w:trPr>
          <w:trHeight w:val="397"/>
        </w:trPr>
        <w:tc>
          <w:tcPr>
            <w:tcW w:w="1246" w:type="dxa"/>
            <w:vMerge/>
            <w:shd w:val="clear" w:color="auto" w:fill="auto"/>
            <w:vAlign w:val="center"/>
          </w:tcPr>
          <w:p w:rsidR="003924A6" w:rsidRPr="00837F23" w:rsidRDefault="003924A6" w:rsidP="005A27A8">
            <w:pPr>
              <w:ind w:firstLineChars="200" w:firstLine="420"/>
              <w:rPr>
                <w:rFonts w:ascii="仿宋_GB2312" w:eastAsia="仿宋_GB2312"/>
                <w:szCs w:val="21"/>
              </w:rPr>
            </w:pPr>
          </w:p>
        </w:tc>
        <w:tc>
          <w:tcPr>
            <w:tcW w:w="7691" w:type="dxa"/>
            <w:shd w:val="clear" w:color="auto" w:fill="auto"/>
            <w:vAlign w:val="center"/>
          </w:tcPr>
          <w:p w:rsidR="003924A6" w:rsidRPr="002407F9" w:rsidRDefault="003924A6" w:rsidP="005A27A8">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XYB1435</w:t>
            </w:r>
          </w:p>
        </w:tc>
      </w:tr>
      <w:tr w:rsidR="003924A6" w:rsidRPr="00837F23" w:rsidTr="005A27A8">
        <w:trPr>
          <w:trHeight w:val="397"/>
        </w:trPr>
        <w:tc>
          <w:tcPr>
            <w:tcW w:w="1246" w:type="dxa"/>
            <w:shd w:val="clear" w:color="auto" w:fill="auto"/>
            <w:vAlign w:val="center"/>
          </w:tcPr>
          <w:p w:rsidR="003924A6" w:rsidRPr="00837F23" w:rsidRDefault="003924A6" w:rsidP="005A27A8">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3924A6" w:rsidRPr="00837F23" w:rsidRDefault="003924A6" w:rsidP="005A27A8">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3924A6" w:rsidRPr="00837F23" w:rsidTr="005A27A8">
        <w:trPr>
          <w:trHeight w:val="397"/>
        </w:trPr>
        <w:tc>
          <w:tcPr>
            <w:tcW w:w="1246" w:type="dxa"/>
            <w:shd w:val="clear" w:color="auto" w:fill="auto"/>
            <w:vAlign w:val="center"/>
          </w:tcPr>
          <w:p w:rsidR="003924A6" w:rsidRPr="00837F23" w:rsidRDefault="003924A6" w:rsidP="005A27A8">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3924A6" w:rsidRPr="004901D4" w:rsidRDefault="003924A6" w:rsidP="005A27A8">
            <w:pPr>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3924A6" w:rsidRPr="00837F23" w:rsidTr="005A27A8">
        <w:trPr>
          <w:trHeight w:val="397"/>
        </w:trPr>
        <w:tc>
          <w:tcPr>
            <w:tcW w:w="1246" w:type="dxa"/>
            <w:shd w:val="clear" w:color="auto" w:fill="auto"/>
            <w:vAlign w:val="center"/>
          </w:tcPr>
          <w:p w:rsidR="003924A6" w:rsidRPr="00837F23" w:rsidRDefault="003924A6" w:rsidP="005A27A8">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3924A6" w:rsidRPr="00837F23" w:rsidRDefault="003924A6" w:rsidP="005A27A8">
            <w:pPr>
              <w:ind w:firstLineChars="200" w:firstLine="420"/>
              <w:rPr>
                <w:rFonts w:ascii="仿宋_GB2312" w:eastAsia="仿宋_GB2312"/>
                <w:szCs w:val="21"/>
              </w:rPr>
            </w:pPr>
            <w:r w:rsidRPr="00837F23">
              <w:rPr>
                <w:rFonts w:ascii="仿宋_GB2312" w:eastAsia="仿宋_GB2312" w:hint="eastAsia"/>
                <w:szCs w:val="21"/>
              </w:rPr>
              <w:t>人民币</w:t>
            </w:r>
          </w:p>
        </w:tc>
      </w:tr>
      <w:tr w:rsidR="003924A6" w:rsidRPr="00837F23" w:rsidTr="005A27A8">
        <w:trPr>
          <w:trHeight w:val="397"/>
        </w:trPr>
        <w:tc>
          <w:tcPr>
            <w:tcW w:w="1246" w:type="dxa"/>
            <w:shd w:val="clear" w:color="auto" w:fill="auto"/>
            <w:vAlign w:val="center"/>
          </w:tcPr>
          <w:p w:rsidR="003924A6" w:rsidRPr="00837F23" w:rsidRDefault="003924A6" w:rsidP="005A27A8">
            <w:pPr>
              <w:ind w:leftChars="200" w:left="420"/>
              <w:rPr>
                <w:rFonts w:ascii="仿宋_GB2312" w:eastAsia="仿宋_GB2312"/>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3924A6" w:rsidRDefault="003924A6" w:rsidP="005A27A8">
            <w:pPr>
              <w:ind w:firstLineChars="200" w:firstLine="420"/>
              <w:rPr>
                <w:rFonts w:ascii="仿宋_GB2312" w:eastAsia="仿宋_GB2312"/>
                <w:szCs w:val="21"/>
              </w:rPr>
            </w:pPr>
            <w:r>
              <w:rPr>
                <w:rFonts w:ascii="仿宋_GB2312" w:eastAsia="仿宋_GB2312" w:hint="eastAsia"/>
                <w:szCs w:val="21"/>
              </w:rPr>
              <w:t>91天</w:t>
            </w:r>
          </w:p>
          <w:p w:rsidR="003924A6" w:rsidRPr="00837F23" w:rsidRDefault="003924A6" w:rsidP="005A27A8">
            <w:pPr>
              <w:rPr>
                <w:rFonts w:ascii="仿宋_GB2312" w:eastAsia="仿宋_GB2312"/>
                <w:szCs w:val="21"/>
              </w:rPr>
            </w:pPr>
            <w:r>
              <w:rPr>
                <w:rFonts w:ascii="仿宋_GB2312" w:eastAsia="仿宋_GB2312" w:hint="eastAsia"/>
                <w:szCs w:val="21"/>
              </w:rPr>
              <w:t>实际理财天数：自本理财产品起始日至产品到期日（不含）期间的天数</w:t>
            </w:r>
          </w:p>
        </w:tc>
      </w:tr>
    </w:tbl>
    <w:p w:rsidR="003924A6" w:rsidRPr="00837F23" w:rsidRDefault="003924A6" w:rsidP="003924A6">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3924A6" w:rsidRPr="00837F23" w:rsidTr="005A27A8">
        <w:trPr>
          <w:cantSplit/>
          <w:trHeight w:val="495"/>
        </w:trPr>
        <w:tc>
          <w:tcPr>
            <w:tcW w:w="1242" w:type="dxa"/>
            <w:vMerge w:val="restart"/>
          </w:tcPr>
          <w:p w:rsidR="003924A6" w:rsidRPr="00837F23" w:rsidRDefault="003924A6" w:rsidP="005A27A8">
            <w:pPr>
              <w:ind w:firstLineChars="200" w:firstLine="420"/>
              <w:rPr>
                <w:rFonts w:ascii="仿宋_GB2312" w:eastAsia="仿宋_GB2312"/>
                <w:szCs w:val="21"/>
              </w:rPr>
            </w:pPr>
          </w:p>
          <w:p w:rsidR="003924A6" w:rsidRPr="00837F23" w:rsidRDefault="003924A6" w:rsidP="005A27A8">
            <w:pPr>
              <w:ind w:firstLineChars="200" w:firstLine="420"/>
              <w:rPr>
                <w:rFonts w:ascii="仿宋_GB2312" w:eastAsia="仿宋_GB2312"/>
                <w:szCs w:val="21"/>
              </w:rPr>
            </w:pPr>
          </w:p>
          <w:p w:rsidR="003924A6" w:rsidRPr="00837F23" w:rsidRDefault="003924A6" w:rsidP="005A27A8">
            <w:pPr>
              <w:rPr>
                <w:rFonts w:ascii="仿宋_GB2312" w:eastAsia="仿宋_GB2312"/>
                <w:szCs w:val="21"/>
              </w:rPr>
            </w:pPr>
          </w:p>
          <w:p w:rsidR="003924A6" w:rsidRDefault="003924A6" w:rsidP="005A27A8">
            <w:pPr>
              <w:rPr>
                <w:rFonts w:ascii="仿宋_GB2312" w:eastAsia="仿宋_GB2312"/>
                <w:szCs w:val="21"/>
              </w:rPr>
            </w:pPr>
            <w:r w:rsidRPr="00837F23">
              <w:rPr>
                <w:rFonts w:ascii="仿宋_GB2312" w:eastAsia="仿宋_GB2312" w:hint="eastAsia"/>
                <w:szCs w:val="21"/>
              </w:rPr>
              <w:t>内部</w:t>
            </w:r>
          </w:p>
          <w:p w:rsidR="003924A6" w:rsidRDefault="003924A6" w:rsidP="005A27A8">
            <w:pPr>
              <w:rPr>
                <w:rFonts w:ascii="仿宋_GB2312" w:eastAsia="仿宋_GB2312"/>
                <w:szCs w:val="21"/>
              </w:rPr>
            </w:pPr>
            <w:r w:rsidRPr="00837F23">
              <w:rPr>
                <w:rFonts w:ascii="仿宋_GB2312" w:eastAsia="仿宋_GB2312" w:hint="eastAsia"/>
                <w:szCs w:val="21"/>
              </w:rPr>
              <w:t>风险</w:t>
            </w:r>
          </w:p>
          <w:p w:rsidR="003924A6" w:rsidRPr="00837F23" w:rsidRDefault="003924A6" w:rsidP="005A27A8">
            <w:pPr>
              <w:rPr>
                <w:rFonts w:ascii="仿宋_GB2312" w:eastAsia="仿宋_GB2312"/>
                <w:szCs w:val="21"/>
              </w:rPr>
            </w:pPr>
            <w:r w:rsidRPr="00837F23">
              <w:rPr>
                <w:rFonts w:ascii="仿宋_GB2312" w:eastAsia="仿宋_GB2312" w:hint="eastAsia"/>
                <w:szCs w:val="21"/>
              </w:rPr>
              <w:t>评级</w:t>
            </w:r>
          </w:p>
        </w:tc>
        <w:tc>
          <w:tcPr>
            <w:tcW w:w="7655" w:type="dxa"/>
            <w:gridSpan w:val="4"/>
          </w:tcPr>
          <w:p w:rsidR="003924A6" w:rsidRPr="004901D4" w:rsidRDefault="003924A6" w:rsidP="005A27A8">
            <w:pPr>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3924A6" w:rsidRPr="00837F23" w:rsidRDefault="003924A6" w:rsidP="005A27A8">
            <w:pPr>
              <w:rPr>
                <w:rFonts w:ascii="仿宋_GB2312" w:eastAsia="仿宋_GB2312"/>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3924A6" w:rsidRPr="00837F23" w:rsidTr="005A27A8">
        <w:trPr>
          <w:cantSplit/>
          <w:trHeight w:val="337"/>
        </w:trPr>
        <w:tc>
          <w:tcPr>
            <w:tcW w:w="1242" w:type="dxa"/>
            <w:vMerge/>
          </w:tcPr>
          <w:p w:rsidR="003924A6" w:rsidRPr="00837F23" w:rsidRDefault="003924A6" w:rsidP="005A27A8">
            <w:pPr>
              <w:ind w:firstLineChars="200" w:firstLine="420"/>
              <w:rPr>
                <w:rFonts w:ascii="仿宋_GB2312" w:eastAsia="仿宋_GB2312"/>
                <w:szCs w:val="21"/>
              </w:rPr>
            </w:pPr>
          </w:p>
        </w:tc>
        <w:tc>
          <w:tcPr>
            <w:tcW w:w="2410"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产品风险星级</w:t>
            </w:r>
          </w:p>
        </w:tc>
        <w:tc>
          <w:tcPr>
            <w:tcW w:w="1124"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风险程度</w:t>
            </w:r>
          </w:p>
        </w:tc>
        <w:tc>
          <w:tcPr>
            <w:tcW w:w="1424"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适合投资者</w:t>
            </w:r>
          </w:p>
        </w:tc>
        <w:tc>
          <w:tcPr>
            <w:tcW w:w="2697"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适合投资策略</w:t>
            </w:r>
          </w:p>
        </w:tc>
      </w:tr>
      <w:tr w:rsidR="003924A6" w:rsidRPr="00837F23" w:rsidTr="005A27A8">
        <w:trPr>
          <w:cantSplit/>
          <w:trHeight w:val="271"/>
        </w:trPr>
        <w:tc>
          <w:tcPr>
            <w:tcW w:w="1242" w:type="dxa"/>
            <w:vMerge/>
          </w:tcPr>
          <w:p w:rsidR="003924A6" w:rsidRPr="00837F23" w:rsidRDefault="003924A6" w:rsidP="005A27A8">
            <w:pPr>
              <w:ind w:firstLineChars="200" w:firstLine="420"/>
              <w:rPr>
                <w:rFonts w:ascii="仿宋_GB2312" w:eastAsia="仿宋_GB2312"/>
                <w:szCs w:val="21"/>
              </w:rPr>
            </w:pPr>
          </w:p>
        </w:tc>
        <w:tc>
          <w:tcPr>
            <w:tcW w:w="2410" w:type="dxa"/>
          </w:tcPr>
          <w:p w:rsidR="003924A6" w:rsidRPr="00837F23" w:rsidRDefault="003924A6"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低</w:t>
            </w:r>
          </w:p>
        </w:tc>
        <w:tc>
          <w:tcPr>
            <w:tcW w:w="1424"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保守型</w:t>
            </w:r>
          </w:p>
        </w:tc>
        <w:tc>
          <w:tcPr>
            <w:tcW w:w="2697"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风险控制</w:t>
            </w:r>
          </w:p>
        </w:tc>
      </w:tr>
      <w:tr w:rsidR="003924A6" w:rsidRPr="00837F23" w:rsidTr="005A27A8">
        <w:trPr>
          <w:cantSplit/>
          <w:trHeight w:val="233"/>
        </w:trPr>
        <w:tc>
          <w:tcPr>
            <w:tcW w:w="1242" w:type="dxa"/>
            <w:vMerge/>
          </w:tcPr>
          <w:p w:rsidR="003924A6" w:rsidRPr="00837F23" w:rsidRDefault="003924A6" w:rsidP="005A27A8">
            <w:pPr>
              <w:ind w:firstLineChars="200" w:firstLine="420"/>
              <w:rPr>
                <w:rFonts w:ascii="仿宋_GB2312" w:eastAsia="仿宋_GB2312"/>
                <w:szCs w:val="21"/>
              </w:rPr>
            </w:pPr>
          </w:p>
        </w:tc>
        <w:tc>
          <w:tcPr>
            <w:tcW w:w="2410" w:type="dxa"/>
          </w:tcPr>
          <w:p w:rsidR="003924A6" w:rsidRPr="00837F23" w:rsidRDefault="003924A6"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924A6" w:rsidRPr="00837F23" w:rsidRDefault="003924A6" w:rsidP="005A27A8">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稳健型</w:t>
            </w:r>
          </w:p>
        </w:tc>
        <w:tc>
          <w:tcPr>
            <w:tcW w:w="2697"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稳健发展</w:t>
            </w:r>
          </w:p>
        </w:tc>
      </w:tr>
      <w:tr w:rsidR="003924A6" w:rsidRPr="00837F23" w:rsidTr="005A27A8">
        <w:trPr>
          <w:cantSplit/>
          <w:trHeight w:val="337"/>
        </w:trPr>
        <w:tc>
          <w:tcPr>
            <w:tcW w:w="1242" w:type="dxa"/>
            <w:vMerge/>
          </w:tcPr>
          <w:p w:rsidR="003924A6" w:rsidRPr="00837F23" w:rsidRDefault="003924A6" w:rsidP="005A27A8">
            <w:pPr>
              <w:ind w:firstLineChars="200" w:firstLine="420"/>
              <w:rPr>
                <w:rFonts w:ascii="仿宋_GB2312" w:eastAsia="仿宋_GB2312"/>
                <w:szCs w:val="21"/>
              </w:rPr>
            </w:pPr>
          </w:p>
        </w:tc>
        <w:tc>
          <w:tcPr>
            <w:tcW w:w="2410" w:type="dxa"/>
          </w:tcPr>
          <w:p w:rsidR="003924A6" w:rsidRPr="00837F23" w:rsidRDefault="003924A6"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中</w:t>
            </w:r>
          </w:p>
        </w:tc>
        <w:tc>
          <w:tcPr>
            <w:tcW w:w="1424"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平衡型</w:t>
            </w:r>
          </w:p>
        </w:tc>
        <w:tc>
          <w:tcPr>
            <w:tcW w:w="2697"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平衡成长</w:t>
            </w:r>
          </w:p>
        </w:tc>
      </w:tr>
      <w:tr w:rsidR="003924A6" w:rsidRPr="00837F23" w:rsidTr="005A27A8">
        <w:trPr>
          <w:cantSplit/>
          <w:trHeight w:val="271"/>
        </w:trPr>
        <w:tc>
          <w:tcPr>
            <w:tcW w:w="1242" w:type="dxa"/>
            <w:vMerge/>
          </w:tcPr>
          <w:p w:rsidR="003924A6" w:rsidRPr="00837F23" w:rsidRDefault="003924A6" w:rsidP="005A27A8">
            <w:pPr>
              <w:ind w:firstLineChars="200" w:firstLine="420"/>
              <w:rPr>
                <w:rFonts w:ascii="仿宋_GB2312" w:eastAsia="仿宋_GB2312"/>
                <w:szCs w:val="21"/>
              </w:rPr>
            </w:pPr>
          </w:p>
        </w:tc>
        <w:tc>
          <w:tcPr>
            <w:tcW w:w="2410" w:type="dxa"/>
          </w:tcPr>
          <w:p w:rsidR="003924A6" w:rsidRPr="00837F23" w:rsidRDefault="003924A6"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较高</w:t>
            </w:r>
          </w:p>
        </w:tc>
        <w:tc>
          <w:tcPr>
            <w:tcW w:w="1424"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成长型</w:t>
            </w:r>
          </w:p>
        </w:tc>
        <w:tc>
          <w:tcPr>
            <w:tcW w:w="2697"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积极进取</w:t>
            </w:r>
          </w:p>
        </w:tc>
      </w:tr>
      <w:tr w:rsidR="003924A6" w:rsidRPr="00837F23" w:rsidTr="005A27A8">
        <w:trPr>
          <w:cantSplit/>
          <w:trHeight w:val="233"/>
        </w:trPr>
        <w:tc>
          <w:tcPr>
            <w:tcW w:w="1242" w:type="dxa"/>
            <w:vMerge/>
          </w:tcPr>
          <w:p w:rsidR="003924A6" w:rsidRPr="00837F23" w:rsidRDefault="003924A6" w:rsidP="005A27A8">
            <w:pPr>
              <w:ind w:firstLineChars="200" w:firstLine="420"/>
              <w:rPr>
                <w:rFonts w:ascii="仿宋_GB2312" w:eastAsia="仿宋_GB2312"/>
                <w:szCs w:val="21"/>
              </w:rPr>
            </w:pPr>
          </w:p>
        </w:tc>
        <w:tc>
          <w:tcPr>
            <w:tcW w:w="2410" w:type="dxa"/>
          </w:tcPr>
          <w:p w:rsidR="003924A6" w:rsidRPr="00837F23" w:rsidRDefault="003924A6"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高</w:t>
            </w:r>
          </w:p>
        </w:tc>
        <w:tc>
          <w:tcPr>
            <w:tcW w:w="1424"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进取型</w:t>
            </w:r>
          </w:p>
        </w:tc>
        <w:tc>
          <w:tcPr>
            <w:tcW w:w="2697" w:type="dxa"/>
          </w:tcPr>
          <w:p w:rsidR="003924A6" w:rsidRPr="00837F23" w:rsidRDefault="003924A6" w:rsidP="005A27A8">
            <w:pPr>
              <w:rPr>
                <w:rFonts w:ascii="仿宋_GB2312" w:eastAsia="仿宋_GB2312"/>
                <w:szCs w:val="21"/>
              </w:rPr>
            </w:pPr>
            <w:r w:rsidRPr="00837F23">
              <w:rPr>
                <w:rFonts w:ascii="仿宋_GB2312" w:eastAsia="仿宋_GB2312" w:hint="eastAsia"/>
                <w:bCs/>
                <w:szCs w:val="21"/>
              </w:rPr>
              <w:t>风险承受</w:t>
            </w:r>
          </w:p>
        </w:tc>
      </w:tr>
    </w:tbl>
    <w:p w:rsidR="003924A6" w:rsidRDefault="003924A6" w:rsidP="003924A6">
      <w:pPr>
        <w:spacing w:line="500" w:lineRule="exact"/>
        <w:rPr>
          <w:rFonts w:ascii="仿宋_GB2312" w:eastAsia="仿宋_GB2312"/>
          <w:b/>
          <w:sz w:val="24"/>
        </w:rPr>
      </w:pPr>
    </w:p>
    <w:p w:rsidR="003924A6" w:rsidRPr="00837F23" w:rsidRDefault="003924A6" w:rsidP="003924A6">
      <w:pPr>
        <w:spacing w:line="500" w:lineRule="exact"/>
        <w:ind w:firstLineChars="200" w:firstLine="482"/>
        <w:rPr>
          <w:rFonts w:ascii="仿宋_GB2312" w:eastAsia="仿宋_GB2312"/>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3924A6" w:rsidRPr="00837F23" w:rsidRDefault="003924A6" w:rsidP="003924A6">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3924A6" w:rsidRPr="00837F23" w:rsidRDefault="003924A6" w:rsidP="003924A6">
      <w:pPr>
        <w:spacing w:line="500" w:lineRule="exact"/>
        <w:rPr>
          <w:rFonts w:ascii="仿宋_GB2312" w:eastAsia="仿宋_GB2312"/>
          <w:b/>
          <w:sz w:val="28"/>
          <w:szCs w:val="28"/>
          <w:u w:val="single"/>
        </w:rPr>
      </w:pPr>
    </w:p>
    <w:p w:rsidR="003924A6" w:rsidRPr="00837F23" w:rsidRDefault="003924A6" w:rsidP="003924A6">
      <w:pPr>
        <w:spacing w:line="500" w:lineRule="exact"/>
        <w:rPr>
          <w:rFonts w:ascii="仿宋_GB2312" w:eastAsia="仿宋_GB2312"/>
          <w:b/>
          <w:sz w:val="28"/>
          <w:szCs w:val="28"/>
          <w:u w:val="single"/>
        </w:rPr>
      </w:pPr>
    </w:p>
    <w:p w:rsidR="003924A6" w:rsidRPr="00837F23" w:rsidRDefault="003924A6" w:rsidP="003924A6">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3924A6" w:rsidRPr="00837F23" w:rsidRDefault="003924A6" w:rsidP="003924A6">
      <w:pPr>
        <w:spacing w:line="500" w:lineRule="exact"/>
        <w:ind w:firstLineChars="200" w:firstLine="562"/>
        <w:jc w:val="center"/>
        <w:rPr>
          <w:rFonts w:ascii="仿宋_GB2312" w:eastAsia="仿宋_GB2312"/>
          <w:b/>
          <w:sz w:val="28"/>
          <w:szCs w:val="28"/>
          <w:u w:val="single"/>
        </w:rPr>
      </w:pPr>
    </w:p>
    <w:p w:rsidR="003924A6" w:rsidRPr="00837F23" w:rsidRDefault="003924A6" w:rsidP="003924A6">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3924A6" w:rsidRPr="00837F23" w:rsidRDefault="003924A6" w:rsidP="003924A6">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3924A6" w:rsidRPr="00837F23" w:rsidRDefault="003924A6" w:rsidP="003924A6">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3924A6" w:rsidRPr="00837F23" w:rsidRDefault="003924A6" w:rsidP="003924A6">
      <w:pPr>
        <w:spacing w:line="500" w:lineRule="exact"/>
        <w:ind w:firstLineChars="200" w:firstLine="480"/>
        <w:rPr>
          <w:rFonts w:ascii="仿宋_GB2312" w:eastAsia="仿宋_GB2312"/>
          <w:sz w:val="24"/>
          <w:u w:val="single"/>
        </w:rPr>
      </w:pPr>
      <w:r w:rsidRPr="00837F23">
        <w:rPr>
          <w:rFonts w:ascii="仿宋_GB2312" w:eastAsia="仿宋_GB2312" w:hint="eastAsia"/>
          <w:sz w:val="24"/>
          <w:u w:val="single"/>
        </w:rPr>
        <w:t xml:space="preserve">                                                                   </w:t>
      </w:r>
    </w:p>
    <w:p w:rsidR="003924A6" w:rsidRPr="00837F23" w:rsidRDefault="003924A6" w:rsidP="003924A6">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3924A6" w:rsidRPr="00837F23" w:rsidRDefault="003924A6" w:rsidP="003924A6">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3924A6" w:rsidRPr="00837F23" w:rsidRDefault="003924A6" w:rsidP="003924A6">
      <w:pPr>
        <w:spacing w:line="500" w:lineRule="exact"/>
        <w:ind w:right="120" w:firstLineChars="200" w:firstLine="480"/>
        <w:jc w:val="right"/>
        <w:rPr>
          <w:rFonts w:ascii="仿宋_GB2312" w:eastAsia="仿宋_GB2312"/>
          <w:sz w:val="24"/>
        </w:rPr>
      </w:pPr>
    </w:p>
    <w:p w:rsidR="003924A6" w:rsidRPr="00837F23" w:rsidRDefault="003924A6" w:rsidP="003924A6">
      <w:pPr>
        <w:spacing w:line="500" w:lineRule="exact"/>
        <w:ind w:right="1080"/>
        <w:rPr>
          <w:rFonts w:ascii="仿宋_GB2312" w:eastAsia="仿宋_GB2312"/>
          <w:sz w:val="24"/>
        </w:rPr>
      </w:pPr>
    </w:p>
    <w:p w:rsidR="003924A6" w:rsidRPr="00837F23" w:rsidRDefault="003924A6" w:rsidP="003924A6">
      <w:pPr>
        <w:spacing w:line="500" w:lineRule="exact"/>
        <w:ind w:right="120" w:firstLineChars="200" w:firstLine="480"/>
        <w:jc w:val="right"/>
        <w:rPr>
          <w:rFonts w:ascii="仿宋_GB2312" w:eastAsia="仿宋_GB2312"/>
          <w:sz w:val="24"/>
        </w:rPr>
      </w:pPr>
    </w:p>
    <w:p w:rsidR="003924A6" w:rsidRPr="00837F23" w:rsidRDefault="003924A6" w:rsidP="003924A6">
      <w:pPr>
        <w:spacing w:line="500" w:lineRule="exact"/>
        <w:ind w:right="120" w:firstLineChars="200" w:firstLine="480"/>
        <w:jc w:val="right"/>
        <w:rPr>
          <w:rFonts w:ascii="仿宋_GB2312" w:eastAsia="仿宋_GB2312"/>
          <w:sz w:val="24"/>
        </w:rPr>
      </w:pPr>
    </w:p>
    <w:p w:rsidR="003924A6" w:rsidRPr="00837F23" w:rsidRDefault="003924A6" w:rsidP="003924A6">
      <w:pPr>
        <w:spacing w:line="500" w:lineRule="exact"/>
        <w:ind w:right="120" w:firstLineChars="200" w:firstLine="480"/>
        <w:jc w:val="right"/>
        <w:rPr>
          <w:rFonts w:ascii="仿宋_GB2312" w:eastAsia="仿宋_GB2312"/>
          <w:sz w:val="24"/>
        </w:rPr>
      </w:pPr>
    </w:p>
    <w:p w:rsidR="003924A6" w:rsidRDefault="003924A6" w:rsidP="003924A6">
      <w:pPr>
        <w:spacing w:line="500" w:lineRule="exact"/>
        <w:ind w:right="120" w:firstLineChars="200" w:firstLine="480"/>
        <w:jc w:val="right"/>
        <w:rPr>
          <w:rFonts w:ascii="仿宋_GB2312" w:eastAsia="仿宋_GB2312"/>
          <w:sz w:val="24"/>
        </w:rPr>
      </w:pPr>
    </w:p>
    <w:p w:rsidR="003924A6" w:rsidRPr="00837F23" w:rsidRDefault="003924A6" w:rsidP="003924A6">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3924A6" w:rsidRPr="00837F23" w:rsidRDefault="003924A6" w:rsidP="003924A6">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3924A6" w:rsidRDefault="003924A6" w:rsidP="003924A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3924A6" w:rsidRPr="00B93190" w:rsidRDefault="003924A6" w:rsidP="003924A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3924A6" w:rsidRDefault="003924A6" w:rsidP="003924A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3924A6" w:rsidRDefault="003924A6" w:rsidP="003924A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3924A6" w:rsidRPr="006B501C" w:rsidRDefault="003924A6" w:rsidP="003924A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3924A6" w:rsidRPr="006B501C" w:rsidRDefault="003924A6" w:rsidP="003924A6">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3924A6" w:rsidRDefault="003924A6" w:rsidP="003924A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3924A6" w:rsidRPr="00B93190" w:rsidRDefault="003924A6" w:rsidP="003924A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3924A6" w:rsidRDefault="003924A6" w:rsidP="003924A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3924A6" w:rsidRDefault="003924A6" w:rsidP="003924A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3924A6" w:rsidRPr="006B501C" w:rsidRDefault="003924A6" w:rsidP="003924A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3924A6" w:rsidRPr="006B501C" w:rsidRDefault="003924A6" w:rsidP="003924A6">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3924A6" w:rsidRPr="00837F23" w:rsidRDefault="003924A6" w:rsidP="003924A6">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3924A6" w:rsidRPr="00837F23" w:rsidTr="005A27A8">
        <w:trPr>
          <w:trHeight w:val="315"/>
        </w:trPr>
        <w:tc>
          <w:tcPr>
            <w:tcW w:w="2770" w:type="dxa"/>
            <w:vMerge w:val="restart"/>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3924A6" w:rsidRPr="00837F23" w:rsidRDefault="003924A6" w:rsidP="005A27A8">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35</w:t>
            </w:r>
            <w:r w:rsidRPr="00837F23">
              <w:rPr>
                <w:rFonts w:ascii="仿宋_GB2312" w:eastAsia="仿宋_GB2312" w:hint="eastAsia"/>
                <w:szCs w:val="21"/>
              </w:rPr>
              <w:t>期人民币理财产品</w:t>
            </w:r>
            <w:r>
              <w:rPr>
                <w:rFonts w:ascii="仿宋_GB2312" w:eastAsia="仿宋_GB2312" w:hint="eastAsia"/>
                <w:szCs w:val="21"/>
              </w:rPr>
              <w:t>；</w:t>
            </w:r>
          </w:p>
        </w:tc>
      </w:tr>
      <w:tr w:rsidR="003924A6" w:rsidRPr="00837F23" w:rsidTr="005A27A8">
        <w:trPr>
          <w:trHeight w:val="201"/>
        </w:trPr>
        <w:tc>
          <w:tcPr>
            <w:tcW w:w="2770" w:type="dxa"/>
            <w:vMerge/>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3924A6" w:rsidRPr="002407F9" w:rsidRDefault="003924A6" w:rsidP="005A27A8">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XYB1435</w:t>
            </w:r>
          </w:p>
        </w:tc>
      </w:tr>
      <w:tr w:rsidR="003924A6" w:rsidRPr="00837F23" w:rsidTr="005A27A8">
        <w:trPr>
          <w:trHeight w:val="117"/>
        </w:trPr>
        <w:tc>
          <w:tcPr>
            <w:tcW w:w="2770" w:type="dxa"/>
            <w:vMerge/>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3924A6" w:rsidRPr="00837F23" w:rsidRDefault="003924A6" w:rsidP="005A27A8">
            <w:pPr>
              <w:ind w:firstLineChars="200" w:firstLine="420"/>
              <w:jc w:val="left"/>
              <w:rPr>
                <w:rFonts w:ascii="仿宋_GB2312" w:eastAsia="仿宋_GB2312"/>
                <w:szCs w:val="21"/>
              </w:rPr>
            </w:pPr>
            <w:r w:rsidRPr="00C738D6">
              <w:rPr>
                <w:rFonts w:ascii="仿宋_GB2312" w:eastAsia="仿宋_GB2312" w:hint="eastAsia"/>
                <w:szCs w:val="21"/>
              </w:rPr>
              <w:t>产品登记编码</w:t>
            </w:r>
            <w:r>
              <w:rPr>
                <w:rFonts w:ascii="仿宋_GB2312" w:eastAsia="仿宋_GB2312" w:hint="eastAsia"/>
                <w:szCs w:val="21"/>
              </w:rPr>
              <w:t>：</w:t>
            </w:r>
            <w:r w:rsidRPr="00852064">
              <w:rPr>
                <w:rFonts w:ascii="仿宋_GB2312" w:eastAsia="仿宋_GB2312"/>
                <w:szCs w:val="21"/>
              </w:rPr>
              <w:t>C1104414000107</w:t>
            </w:r>
          </w:p>
        </w:tc>
      </w:tr>
      <w:tr w:rsidR="003924A6" w:rsidRPr="00837F23" w:rsidTr="005A27A8">
        <w:trPr>
          <w:trHeight w:val="315"/>
        </w:trPr>
        <w:tc>
          <w:tcPr>
            <w:tcW w:w="2770" w:type="dxa"/>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3924A6" w:rsidRDefault="003924A6" w:rsidP="005A27A8">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3924A6" w:rsidRPr="002C6CA3" w:rsidRDefault="003924A6" w:rsidP="005A27A8">
            <w:pPr>
              <w:ind w:firstLineChars="200" w:firstLine="420"/>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3924A6" w:rsidRPr="00837F23" w:rsidTr="005A27A8">
        <w:trPr>
          <w:trHeight w:val="315"/>
        </w:trPr>
        <w:tc>
          <w:tcPr>
            <w:tcW w:w="277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3924A6" w:rsidRDefault="003924A6" w:rsidP="005A27A8">
            <w:pPr>
              <w:ind w:firstLineChars="200" w:firstLine="420"/>
              <w:rPr>
                <w:rFonts w:ascii="仿宋_GB2312" w:eastAsia="仿宋_GB2312"/>
                <w:szCs w:val="21"/>
              </w:rPr>
            </w:pPr>
            <w:r>
              <w:rPr>
                <w:rFonts w:ascii="仿宋_GB2312" w:eastAsia="仿宋_GB2312" w:hint="eastAsia"/>
                <w:szCs w:val="21"/>
              </w:rPr>
              <w:t>91天</w:t>
            </w:r>
          </w:p>
          <w:p w:rsidR="003924A6" w:rsidRPr="00A91700" w:rsidRDefault="003924A6" w:rsidP="005A27A8">
            <w:pPr>
              <w:spacing w:line="500" w:lineRule="exact"/>
              <w:ind w:right="120"/>
              <w:rPr>
                <w:rFonts w:ascii="仿宋_GB2312" w:eastAsia="仿宋_GB2312"/>
                <w:szCs w:val="21"/>
              </w:rPr>
            </w:pPr>
            <w:r>
              <w:rPr>
                <w:rFonts w:ascii="仿宋_GB2312" w:eastAsia="仿宋_GB2312" w:hint="eastAsia"/>
                <w:szCs w:val="21"/>
              </w:rPr>
              <w:t>实际理财天数：自本理财产品起始日至产品到期日（不含）期间的天数</w:t>
            </w:r>
          </w:p>
        </w:tc>
      </w:tr>
      <w:tr w:rsidR="003924A6" w:rsidRPr="00837F23" w:rsidTr="005A27A8">
        <w:trPr>
          <w:trHeight w:val="315"/>
        </w:trPr>
        <w:tc>
          <w:tcPr>
            <w:tcW w:w="277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3924A6" w:rsidRPr="00A91700" w:rsidRDefault="003924A6" w:rsidP="005A27A8">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3924A6" w:rsidRPr="00837F23" w:rsidTr="005A27A8">
        <w:trPr>
          <w:trHeight w:val="315"/>
        </w:trPr>
        <w:tc>
          <w:tcPr>
            <w:tcW w:w="277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3924A6" w:rsidRPr="003045C1" w:rsidRDefault="003924A6" w:rsidP="005A27A8">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3924A6" w:rsidRPr="00837F23" w:rsidTr="005A27A8">
        <w:trPr>
          <w:cantSplit/>
          <w:trHeight w:val="324"/>
        </w:trPr>
        <w:tc>
          <w:tcPr>
            <w:tcW w:w="277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3924A6" w:rsidRPr="00117FAB" w:rsidRDefault="003924A6" w:rsidP="005A27A8">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3924A6" w:rsidRPr="00837F23" w:rsidTr="005A27A8">
        <w:trPr>
          <w:cantSplit/>
          <w:trHeight w:val="324"/>
        </w:trPr>
        <w:tc>
          <w:tcPr>
            <w:tcW w:w="277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3924A6" w:rsidRPr="00837F23" w:rsidTr="005A27A8">
        <w:trPr>
          <w:cantSplit/>
          <w:trHeight w:val="324"/>
        </w:trPr>
        <w:tc>
          <w:tcPr>
            <w:tcW w:w="277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Pr>
                <w:rFonts w:ascii="仿宋_GB2312" w:eastAsia="仿宋_GB2312" w:hint="eastAsia"/>
                <w:szCs w:val="21"/>
              </w:rPr>
              <w:t>2014年5月6日-2014年5月12日</w:t>
            </w:r>
          </w:p>
        </w:tc>
      </w:tr>
      <w:tr w:rsidR="003924A6" w:rsidRPr="00837F23" w:rsidTr="005A27A8">
        <w:trPr>
          <w:cantSplit/>
          <w:trHeight w:val="324"/>
        </w:trPr>
        <w:tc>
          <w:tcPr>
            <w:tcW w:w="2770" w:type="dxa"/>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3924A6" w:rsidRDefault="003924A6" w:rsidP="005A27A8">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3924A6" w:rsidRPr="00837F23" w:rsidRDefault="003924A6" w:rsidP="005A27A8">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3924A6" w:rsidRPr="00837F23" w:rsidRDefault="003924A6" w:rsidP="005A27A8">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3924A6" w:rsidRPr="00837F23" w:rsidTr="005A27A8">
        <w:trPr>
          <w:trHeight w:val="315"/>
        </w:trPr>
        <w:tc>
          <w:tcPr>
            <w:tcW w:w="277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3924A6" w:rsidRPr="00837F23" w:rsidRDefault="003924A6" w:rsidP="005A27A8">
            <w:pPr>
              <w:spacing w:line="500" w:lineRule="exact"/>
              <w:ind w:right="120" w:firstLineChars="200" w:firstLine="420"/>
              <w:rPr>
                <w:rFonts w:ascii="仿宋_GB2312" w:eastAsia="仿宋_GB2312"/>
                <w:szCs w:val="21"/>
              </w:rPr>
            </w:pPr>
            <w:r>
              <w:rPr>
                <w:rFonts w:ascii="仿宋_GB2312" w:eastAsia="仿宋_GB2312" w:hint="eastAsia"/>
                <w:szCs w:val="21"/>
              </w:rPr>
              <w:t>2014年5月13日</w:t>
            </w:r>
          </w:p>
        </w:tc>
      </w:tr>
      <w:tr w:rsidR="003924A6" w:rsidRPr="00837F23" w:rsidTr="005A27A8">
        <w:trPr>
          <w:trHeight w:val="315"/>
        </w:trPr>
        <w:tc>
          <w:tcPr>
            <w:tcW w:w="277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3924A6" w:rsidRPr="00837F23" w:rsidRDefault="003924A6" w:rsidP="005A27A8">
            <w:pPr>
              <w:spacing w:line="500" w:lineRule="exact"/>
              <w:ind w:right="120" w:firstLineChars="200" w:firstLine="420"/>
              <w:rPr>
                <w:rFonts w:ascii="仿宋_GB2312" w:eastAsia="仿宋_GB2312"/>
                <w:szCs w:val="21"/>
              </w:rPr>
            </w:pPr>
            <w:r>
              <w:rPr>
                <w:rFonts w:ascii="仿宋_GB2312" w:eastAsia="仿宋_GB2312" w:hint="eastAsia"/>
                <w:szCs w:val="21"/>
              </w:rPr>
              <w:t>2014年8月12日</w:t>
            </w:r>
          </w:p>
        </w:tc>
      </w:tr>
      <w:tr w:rsidR="003924A6" w:rsidRPr="00837F23" w:rsidTr="005A27A8">
        <w:trPr>
          <w:trHeight w:val="315"/>
        </w:trPr>
        <w:tc>
          <w:tcPr>
            <w:tcW w:w="277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3924A6" w:rsidRPr="00837F23" w:rsidTr="005A27A8">
        <w:trPr>
          <w:trHeight w:val="315"/>
        </w:trPr>
        <w:tc>
          <w:tcPr>
            <w:tcW w:w="277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3924A6" w:rsidRPr="00837F23" w:rsidRDefault="00BE05B6" w:rsidP="005A27A8">
            <w:pPr>
              <w:spacing w:line="500" w:lineRule="exact"/>
              <w:ind w:right="120" w:firstLineChars="200" w:firstLine="420"/>
              <w:rPr>
                <w:rFonts w:ascii="仿宋_GB2312" w:eastAsia="仿宋_GB2312"/>
                <w:szCs w:val="21"/>
              </w:rPr>
            </w:pPr>
            <w:r>
              <w:rPr>
                <w:rFonts w:ascii="仿宋_GB2312" w:eastAsia="仿宋_GB2312" w:hint="eastAsia"/>
                <w:szCs w:val="21"/>
              </w:rPr>
              <w:t>兴业</w:t>
            </w:r>
            <w:bookmarkStart w:id="0" w:name="_GoBack"/>
            <w:bookmarkEnd w:id="0"/>
            <w:r w:rsidR="003924A6">
              <w:rPr>
                <w:rFonts w:ascii="仿宋_GB2312" w:eastAsia="仿宋_GB2312" w:hint="eastAsia"/>
                <w:szCs w:val="21"/>
              </w:rPr>
              <w:t>银行股份有限公司</w:t>
            </w:r>
          </w:p>
        </w:tc>
      </w:tr>
      <w:tr w:rsidR="003924A6" w:rsidRPr="00837F23" w:rsidTr="005A27A8">
        <w:trPr>
          <w:cantSplit/>
          <w:trHeight w:val="233"/>
        </w:trPr>
        <w:tc>
          <w:tcPr>
            <w:tcW w:w="277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proofErr w:type="gramStart"/>
            <w:r w:rsidRPr="00837F23">
              <w:rPr>
                <w:rFonts w:ascii="仿宋_GB2312" w:eastAsia="仿宋_GB2312" w:hint="eastAsia"/>
                <w:szCs w:val="21"/>
              </w:rPr>
              <w:t>客户年化收益率</w:t>
            </w:r>
            <w:proofErr w:type="gramEnd"/>
          </w:p>
          <w:p w:rsidR="003924A6" w:rsidRPr="00837F23" w:rsidRDefault="003924A6" w:rsidP="005A27A8">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3924A6" w:rsidRPr="00837F23" w:rsidRDefault="003924A6" w:rsidP="005A27A8">
            <w:pPr>
              <w:spacing w:line="500" w:lineRule="exact"/>
              <w:ind w:right="120" w:firstLineChars="200" w:firstLine="420"/>
              <w:rPr>
                <w:rFonts w:ascii="仿宋_GB2312" w:eastAsia="仿宋_GB2312"/>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3924A6" w:rsidRPr="00837F23" w:rsidTr="005A27A8">
        <w:trPr>
          <w:trHeight w:val="315"/>
        </w:trPr>
        <w:tc>
          <w:tcPr>
            <w:tcW w:w="2770" w:type="dxa"/>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3924A6" w:rsidRPr="00837F23" w:rsidTr="005A27A8">
        <w:trPr>
          <w:trHeight w:val="315"/>
        </w:trPr>
        <w:tc>
          <w:tcPr>
            <w:tcW w:w="277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3924A6" w:rsidRPr="00837F23" w:rsidTr="005A27A8">
        <w:trPr>
          <w:trHeight w:val="315"/>
        </w:trPr>
        <w:tc>
          <w:tcPr>
            <w:tcW w:w="2770" w:type="dxa"/>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3924A6" w:rsidRPr="00837F23" w:rsidTr="005A27A8">
        <w:trPr>
          <w:trHeight w:val="586"/>
        </w:trPr>
        <w:tc>
          <w:tcPr>
            <w:tcW w:w="2770" w:type="dxa"/>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3924A6" w:rsidRPr="00837F23" w:rsidRDefault="003924A6" w:rsidP="005A27A8">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3924A6" w:rsidRPr="00837F23" w:rsidTr="005A27A8">
        <w:trPr>
          <w:trHeight w:val="315"/>
        </w:trPr>
        <w:tc>
          <w:tcPr>
            <w:tcW w:w="2770" w:type="dxa"/>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3924A6" w:rsidRPr="00837F23" w:rsidTr="005A27A8">
        <w:trPr>
          <w:trHeight w:val="315"/>
        </w:trPr>
        <w:tc>
          <w:tcPr>
            <w:tcW w:w="2770" w:type="dxa"/>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3924A6" w:rsidRPr="00837F23" w:rsidTr="005A27A8">
        <w:trPr>
          <w:trHeight w:val="315"/>
        </w:trPr>
        <w:tc>
          <w:tcPr>
            <w:tcW w:w="2770" w:type="dxa"/>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3924A6" w:rsidRPr="00837F23" w:rsidTr="005A27A8">
        <w:trPr>
          <w:trHeight w:val="315"/>
        </w:trPr>
        <w:tc>
          <w:tcPr>
            <w:tcW w:w="2770" w:type="dxa"/>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本理财产品可质押</w:t>
            </w:r>
          </w:p>
        </w:tc>
      </w:tr>
      <w:tr w:rsidR="003924A6" w:rsidRPr="00837F23" w:rsidTr="005A27A8">
        <w:trPr>
          <w:trHeight w:val="224"/>
        </w:trPr>
        <w:tc>
          <w:tcPr>
            <w:tcW w:w="2770" w:type="dxa"/>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3924A6" w:rsidRPr="00837F23" w:rsidTr="005A27A8">
        <w:trPr>
          <w:trHeight w:val="849"/>
        </w:trPr>
        <w:tc>
          <w:tcPr>
            <w:tcW w:w="2770" w:type="dxa"/>
            <w:tcMar>
              <w:top w:w="15" w:type="dxa"/>
              <w:left w:w="15" w:type="dxa"/>
              <w:bottom w:w="0" w:type="dxa"/>
              <w:right w:w="15" w:type="dxa"/>
            </w:tcMar>
            <w:vAlign w:val="center"/>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3924A6" w:rsidRPr="00837F23" w:rsidRDefault="003924A6"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3924A6" w:rsidRPr="00837F23" w:rsidRDefault="003924A6" w:rsidP="003924A6">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3924A6" w:rsidRPr="00117FAB" w:rsidRDefault="003924A6" w:rsidP="003924A6">
      <w:pPr>
        <w:spacing w:line="580" w:lineRule="exact"/>
        <w:ind w:firstLineChars="200" w:firstLine="480"/>
        <w:rPr>
          <w:rFonts w:ascii="仿宋_GB2312" w:eastAsia="仿宋_GB2312"/>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3924A6" w:rsidRDefault="003924A6" w:rsidP="003924A6">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3924A6" w:rsidRPr="00837F23" w:rsidRDefault="003924A6" w:rsidP="003924A6">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3924A6" w:rsidRDefault="003924A6" w:rsidP="003924A6">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3924A6" w:rsidRPr="00837F23" w:rsidRDefault="003924A6" w:rsidP="003924A6">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3924A6" w:rsidRPr="00837F23" w:rsidRDefault="003924A6" w:rsidP="003924A6">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3924A6" w:rsidRPr="00837F23" w:rsidRDefault="003924A6" w:rsidP="003924A6">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3924A6" w:rsidRPr="00837F23" w:rsidRDefault="003924A6" w:rsidP="003924A6">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3924A6" w:rsidRPr="0078232D" w:rsidRDefault="003924A6" w:rsidP="003924A6">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3924A6" w:rsidRDefault="003924A6" w:rsidP="003924A6">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3924A6" w:rsidRPr="00A27850" w:rsidRDefault="003924A6" w:rsidP="003924A6">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3924A6" w:rsidRPr="00A27850" w:rsidRDefault="003924A6" w:rsidP="003924A6">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3924A6" w:rsidRPr="00A27850" w:rsidRDefault="003924A6" w:rsidP="003924A6">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3924A6" w:rsidRPr="00A27850" w:rsidRDefault="003924A6" w:rsidP="003924A6">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3924A6" w:rsidRPr="00A27850" w:rsidRDefault="003924A6" w:rsidP="003924A6">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3924A6" w:rsidRDefault="003924A6" w:rsidP="003924A6">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3924A6" w:rsidRPr="00A27850" w:rsidRDefault="003924A6" w:rsidP="003924A6">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3924A6" w:rsidRDefault="003924A6" w:rsidP="003924A6">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3924A6" w:rsidRPr="00A27850" w:rsidRDefault="003924A6" w:rsidP="003924A6">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3924A6" w:rsidRPr="00A27850" w:rsidRDefault="003924A6" w:rsidP="003924A6">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91</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3924A6" w:rsidRDefault="003924A6" w:rsidP="003924A6">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91</w:t>
      </w:r>
      <w:r w:rsidRPr="00A27850">
        <w:rPr>
          <w:rFonts w:ascii="仿宋_GB2312" w:eastAsia="仿宋_GB2312" w:hint="eastAsia"/>
          <w:bCs/>
          <w:iCs/>
          <w:sz w:val="24"/>
        </w:rPr>
        <w:t>÷365＝</w:t>
      </w:r>
      <w:r>
        <w:rPr>
          <w:rFonts w:ascii="仿宋_GB2312" w:eastAsia="仿宋_GB2312" w:hint="eastAsia"/>
          <w:bCs/>
          <w:iCs/>
          <w:sz w:val="24"/>
        </w:rPr>
        <w:t>0.067315</w:t>
      </w:r>
      <w:r w:rsidRPr="00A27850">
        <w:rPr>
          <w:rFonts w:ascii="仿宋_GB2312" w:eastAsia="仿宋_GB2312" w:hint="eastAsia"/>
          <w:bCs/>
          <w:iCs/>
          <w:sz w:val="24"/>
        </w:rPr>
        <w:t xml:space="preserve">万元 </w:t>
      </w:r>
    </w:p>
    <w:p w:rsidR="003924A6" w:rsidRPr="00A27850" w:rsidRDefault="003924A6" w:rsidP="003924A6">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3924A6" w:rsidRPr="00A27850" w:rsidRDefault="003924A6" w:rsidP="003924A6">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3924A6" w:rsidRPr="00837F23" w:rsidRDefault="003924A6" w:rsidP="003924A6">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3924A6" w:rsidRPr="00837F23" w:rsidRDefault="003924A6" w:rsidP="003924A6">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3924A6" w:rsidRPr="00837F23" w:rsidRDefault="003924A6" w:rsidP="003924A6">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3924A6" w:rsidRPr="00837F23" w:rsidRDefault="003924A6" w:rsidP="003924A6">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在本理财产品存续期间，不开放赎回；理财资金在到期/实际终止时，一次兑付。</w:t>
      </w:r>
    </w:p>
    <w:p w:rsidR="003924A6" w:rsidRPr="00837F23" w:rsidRDefault="003924A6" w:rsidP="003924A6">
      <w:pPr>
        <w:spacing w:line="500" w:lineRule="exact"/>
        <w:ind w:right="120" w:firstLineChars="200" w:firstLine="480"/>
        <w:rPr>
          <w:rFonts w:ascii="仿宋_GB2312" w:eastAsia="仿宋_GB2312"/>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3924A6" w:rsidRDefault="003924A6" w:rsidP="003924A6">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3924A6" w:rsidRPr="00B412C6" w:rsidRDefault="003924A6" w:rsidP="003924A6">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3924A6" w:rsidRPr="00B412C6" w:rsidRDefault="003924A6" w:rsidP="003924A6">
      <w:pPr>
        <w:spacing w:line="500" w:lineRule="exact"/>
        <w:ind w:right="120" w:firstLineChars="200" w:firstLine="480"/>
        <w:rPr>
          <w:rFonts w:ascii="仿宋_GB2312" w:eastAsia="仿宋_GB2312"/>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3924A6" w:rsidRPr="00B412C6" w:rsidRDefault="003924A6" w:rsidP="003924A6">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3924A6" w:rsidRPr="00B412C6" w:rsidRDefault="003924A6" w:rsidP="003924A6">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3924A6" w:rsidRPr="00B412C6" w:rsidRDefault="003924A6" w:rsidP="003924A6">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924A6" w:rsidRPr="00B412C6" w:rsidRDefault="003924A6" w:rsidP="003924A6">
      <w:pPr>
        <w:spacing w:line="500" w:lineRule="exact"/>
        <w:ind w:right="120" w:firstLineChars="200" w:firstLine="480"/>
        <w:rPr>
          <w:rFonts w:ascii="仿宋_GB2312" w:eastAsia="仿宋_GB2312"/>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3924A6" w:rsidRPr="00B412C6" w:rsidRDefault="003924A6" w:rsidP="003924A6">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3924A6" w:rsidRPr="00B412C6" w:rsidRDefault="003924A6" w:rsidP="003924A6">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924A6" w:rsidRPr="00B412C6" w:rsidRDefault="003924A6" w:rsidP="003924A6">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3924A6" w:rsidRPr="00B412C6" w:rsidRDefault="003924A6" w:rsidP="003924A6">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3924A6" w:rsidRPr="00837F23" w:rsidRDefault="003924A6" w:rsidP="003924A6">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3924A6" w:rsidRPr="00837F23" w:rsidRDefault="003924A6" w:rsidP="003924A6">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3924A6" w:rsidRPr="00837F23" w:rsidRDefault="003924A6" w:rsidP="003924A6">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3924A6" w:rsidRPr="00837F23" w:rsidRDefault="003924A6" w:rsidP="003924A6">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3924A6" w:rsidRPr="00837F23" w:rsidRDefault="003924A6" w:rsidP="003924A6">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3924A6" w:rsidRPr="00837F23" w:rsidRDefault="003924A6" w:rsidP="003924A6">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3924A6" w:rsidRPr="00837F23" w:rsidRDefault="003924A6" w:rsidP="003924A6">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3924A6" w:rsidRPr="00837F23" w:rsidRDefault="003924A6" w:rsidP="003924A6">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3924A6" w:rsidRPr="00837F23" w:rsidRDefault="003924A6" w:rsidP="003924A6">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3924A6" w:rsidRPr="00837F23" w:rsidRDefault="003924A6" w:rsidP="003924A6">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3924A6" w:rsidRPr="00837F23" w:rsidRDefault="003924A6" w:rsidP="003924A6">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3924A6" w:rsidRPr="00837F23" w:rsidRDefault="003924A6" w:rsidP="003924A6">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3924A6" w:rsidRDefault="003924A6" w:rsidP="003924A6">
      <w:pPr>
        <w:spacing w:line="500" w:lineRule="exact"/>
        <w:ind w:right="120" w:firstLineChars="200" w:firstLine="480"/>
        <w:rPr>
          <w:rFonts w:ascii="仿宋_GB2312" w:eastAsia="仿宋_GB2312"/>
          <w:bCs/>
          <w:sz w:val="24"/>
        </w:rPr>
      </w:pPr>
    </w:p>
    <w:p w:rsidR="003924A6" w:rsidRDefault="003924A6" w:rsidP="003924A6">
      <w:pPr>
        <w:spacing w:line="500" w:lineRule="exact"/>
        <w:ind w:right="120" w:firstLineChars="200" w:firstLine="480"/>
        <w:rPr>
          <w:rFonts w:ascii="仿宋_GB2312" w:eastAsia="仿宋_GB2312"/>
          <w:bCs/>
          <w:sz w:val="24"/>
        </w:rPr>
      </w:pPr>
    </w:p>
    <w:p w:rsidR="003924A6" w:rsidRDefault="003924A6" w:rsidP="003924A6">
      <w:pPr>
        <w:spacing w:line="500" w:lineRule="exact"/>
        <w:ind w:right="120" w:firstLineChars="200" w:firstLine="480"/>
        <w:rPr>
          <w:rFonts w:ascii="仿宋_GB2312" w:eastAsia="仿宋_GB2312"/>
          <w:bCs/>
          <w:sz w:val="24"/>
        </w:rPr>
      </w:pPr>
    </w:p>
    <w:p w:rsidR="003924A6" w:rsidRDefault="003924A6" w:rsidP="003924A6">
      <w:pPr>
        <w:spacing w:line="500" w:lineRule="exact"/>
        <w:ind w:right="120" w:firstLineChars="200" w:firstLine="480"/>
        <w:rPr>
          <w:rFonts w:ascii="仿宋_GB2312" w:eastAsia="仿宋_GB2312"/>
          <w:bCs/>
          <w:sz w:val="24"/>
        </w:rPr>
      </w:pPr>
    </w:p>
    <w:p w:rsidR="003924A6" w:rsidRDefault="003924A6" w:rsidP="003924A6">
      <w:pPr>
        <w:spacing w:line="500" w:lineRule="exact"/>
        <w:ind w:right="120" w:firstLineChars="200" w:firstLine="480"/>
        <w:rPr>
          <w:rFonts w:ascii="仿宋_GB2312" w:eastAsia="仿宋_GB2312"/>
          <w:bCs/>
          <w:sz w:val="24"/>
        </w:rPr>
      </w:pPr>
    </w:p>
    <w:p w:rsidR="00395602" w:rsidRPr="003924A6" w:rsidRDefault="00726757" w:rsidP="003924A6"/>
    <w:sectPr w:rsidR="00395602" w:rsidRPr="003924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757" w:rsidRDefault="00726757" w:rsidP="00FB689E">
      <w:r>
        <w:separator/>
      </w:r>
    </w:p>
  </w:endnote>
  <w:endnote w:type="continuationSeparator" w:id="0">
    <w:p w:rsidR="00726757" w:rsidRDefault="00726757"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757" w:rsidRDefault="00726757" w:rsidP="00FB689E">
      <w:r>
        <w:separator/>
      </w:r>
    </w:p>
  </w:footnote>
  <w:footnote w:type="continuationSeparator" w:id="0">
    <w:p w:rsidR="00726757" w:rsidRDefault="00726757"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1758F0"/>
    <w:rsid w:val="003924A6"/>
    <w:rsid w:val="00545AF4"/>
    <w:rsid w:val="00726757"/>
    <w:rsid w:val="009312BB"/>
    <w:rsid w:val="00BE05B6"/>
    <w:rsid w:val="00CB27C3"/>
    <w:rsid w:val="00ED57A5"/>
    <w:rsid w:val="00FB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1175</Words>
  <Characters>6702</Characters>
  <Application>Microsoft Office Word</Application>
  <DocSecurity>0</DocSecurity>
  <Lines>55</Lines>
  <Paragraphs>15</Paragraphs>
  <ScaleCrop>false</ScaleCrop>
  <Company>TRCBANK</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4</cp:revision>
  <dcterms:created xsi:type="dcterms:W3CDTF">2014-05-05T02:04:00Z</dcterms:created>
  <dcterms:modified xsi:type="dcterms:W3CDTF">2014-05-05T02:20:00Z</dcterms:modified>
</cp:coreProperties>
</file>