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4B3" w:rsidRDefault="008914B3" w:rsidP="008914B3">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 xml:space="preserve"> “宝益得-丰益”</w:t>
      </w:r>
      <w:r w:rsidRPr="00837F23">
        <w:rPr>
          <w:rFonts w:ascii="仿宋_GB2312" w:eastAsia="仿宋_GB2312" w:hint="eastAsia"/>
          <w:b/>
          <w:sz w:val="28"/>
          <w:szCs w:val="28"/>
        </w:rPr>
        <w:t>系列</w:t>
      </w:r>
    </w:p>
    <w:p w:rsidR="008914B3" w:rsidRPr="00837F23" w:rsidRDefault="008914B3" w:rsidP="008914B3">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8914B3" w:rsidRPr="00837F23" w:rsidRDefault="008914B3" w:rsidP="008914B3">
      <w:pPr>
        <w:rPr>
          <w:rFonts w:ascii="仿宋_GB2312" w:eastAsia="仿宋_GB2312" w:hint="eastAsia"/>
          <w:sz w:val="24"/>
        </w:rPr>
      </w:pPr>
      <w:r w:rsidRPr="00837F23">
        <w:rPr>
          <w:rFonts w:ascii="仿宋_GB2312" w:eastAsia="仿宋_GB2312" w:hint="eastAsia"/>
          <w:sz w:val="24"/>
        </w:rPr>
        <w:t>尊敬的理财客户：</w:t>
      </w:r>
    </w:p>
    <w:p w:rsidR="008914B3" w:rsidRPr="00837F23" w:rsidRDefault="008914B3" w:rsidP="008914B3">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8914B3" w:rsidRPr="00837F23" w:rsidRDefault="008914B3" w:rsidP="008914B3">
      <w:pPr>
        <w:rPr>
          <w:rFonts w:ascii="仿宋_GB2312" w:eastAsia="仿宋_GB2312" w:hint="eastAsia"/>
          <w:sz w:val="24"/>
        </w:rPr>
      </w:pPr>
      <w:r w:rsidRPr="00837F23">
        <w:rPr>
          <w:rFonts w:ascii="仿宋_GB2312" w:eastAsia="仿宋_GB2312" w:hint="eastAsia"/>
          <w:sz w:val="24"/>
        </w:rPr>
        <w:t>在投资理财产品之前认真阅读以下内容：</w:t>
      </w:r>
    </w:p>
    <w:p w:rsidR="008914B3" w:rsidRPr="00837F23" w:rsidRDefault="008914B3" w:rsidP="008914B3">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8914B3" w:rsidRPr="00837F23" w:rsidRDefault="008914B3" w:rsidP="008914B3">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8914B3" w:rsidRPr="00837F23" w:rsidRDefault="008914B3" w:rsidP="008914B3">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8914B3" w:rsidRPr="00837F23" w:rsidRDefault="008914B3" w:rsidP="008914B3">
      <w:pPr>
        <w:ind w:firstLine="480"/>
        <w:rPr>
          <w:rFonts w:ascii="仿宋_GB2312" w:eastAsia="仿宋_GB2312" w:hint="eastAsia"/>
          <w:sz w:val="24"/>
        </w:rPr>
      </w:pPr>
      <w:r w:rsidRPr="00837F23">
        <w:rPr>
          <w:rFonts w:ascii="仿宋_GB2312" w:eastAsia="仿宋_GB2312" w:hint="eastAsia"/>
          <w:sz w:val="24"/>
        </w:rPr>
        <w:t>二、客户风险承受能力评估</w:t>
      </w:r>
    </w:p>
    <w:p w:rsidR="008914B3" w:rsidRPr="00837F23" w:rsidRDefault="008914B3" w:rsidP="008914B3">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8914B3" w:rsidRPr="00837F23" w:rsidRDefault="008914B3" w:rsidP="008914B3">
      <w:pPr>
        <w:ind w:firstLine="480"/>
        <w:rPr>
          <w:rFonts w:ascii="仿宋_GB2312" w:eastAsia="仿宋_GB2312" w:hint="eastAsia"/>
          <w:sz w:val="24"/>
        </w:rPr>
      </w:pPr>
      <w:r w:rsidRPr="00837F23">
        <w:rPr>
          <w:rFonts w:ascii="仿宋_GB2312" w:eastAsia="仿宋_GB2312" w:hint="eastAsia"/>
          <w:sz w:val="24"/>
        </w:rPr>
        <w:t>三、信息公告</w:t>
      </w:r>
    </w:p>
    <w:p w:rsidR="008914B3" w:rsidRPr="00837F23" w:rsidRDefault="008914B3" w:rsidP="008914B3">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8914B3" w:rsidRPr="00837F23" w:rsidRDefault="008914B3" w:rsidP="008914B3">
      <w:pPr>
        <w:ind w:firstLine="480"/>
        <w:rPr>
          <w:rFonts w:ascii="仿宋_GB2312" w:eastAsia="仿宋_GB2312" w:hint="eastAsia"/>
          <w:sz w:val="24"/>
        </w:rPr>
      </w:pPr>
      <w:r w:rsidRPr="00837F23">
        <w:rPr>
          <w:rFonts w:ascii="仿宋_GB2312" w:eastAsia="仿宋_GB2312" w:hint="eastAsia"/>
          <w:sz w:val="24"/>
        </w:rPr>
        <w:t>四、投诉及建议</w:t>
      </w:r>
    </w:p>
    <w:p w:rsidR="008914B3" w:rsidRPr="00837F23" w:rsidRDefault="008914B3" w:rsidP="008914B3">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8914B3" w:rsidRPr="00837F23" w:rsidRDefault="008914B3" w:rsidP="008914B3">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8914B3" w:rsidRPr="00837F23" w:rsidRDefault="008914B3" w:rsidP="008914B3">
      <w:pPr>
        <w:rPr>
          <w:rFonts w:ascii="仿宋_GB2312" w:eastAsia="仿宋_GB2312" w:hint="eastAsia"/>
          <w:sz w:val="24"/>
        </w:rPr>
      </w:pPr>
    </w:p>
    <w:p w:rsidR="008914B3" w:rsidRPr="00837F23" w:rsidRDefault="008914B3" w:rsidP="008914B3">
      <w:pPr>
        <w:rPr>
          <w:rFonts w:ascii="仿宋_GB2312" w:eastAsia="仿宋_GB2312" w:hint="eastAsia"/>
          <w:sz w:val="24"/>
        </w:rPr>
      </w:pPr>
    </w:p>
    <w:p w:rsidR="008914B3" w:rsidRPr="00837F23" w:rsidRDefault="008914B3" w:rsidP="008914B3">
      <w:pPr>
        <w:rPr>
          <w:rFonts w:ascii="仿宋_GB2312" w:eastAsia="仿宋_GB2312" w:hint="eastAsia"/>
          <w:sz w:val="24"/>
        </w:rPr>
      </w:pPr>
    </w:p>
    <w:p w:rsidR="008914B3" w:rsidRPr="00837F23" w:rsidRDefault="008914B3" w:rsidP="008914B3">
      <w:pPr>
        <w:rPr>
          <w:rFonts w:ascii="仿宋_GB2312" w:eastAsia="仿宋_GB2312" w:hint="eastAsia"/>
          <w:sz w:val="24"/>
        </w:rPr>
      </w:pPr>
    </w:p>
    <w:p w:rsidR="008914B3" w:rsidRPr="00837F23" w:rsidRDefault="008914B3" w:rsidP="008914B3">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8914B3" w:rsidRPr="00837F23" w:rsidRDefault="008914B3" w:rsidP="008914B3">
      <w:pPr>
        <w:rPr>
          <w:rFonts w:ascii="仿宋_GB2312" w:eastAsia="仿宋_GB2312" w:hint="eastAsia"/>
          <w:b/>
          <w:sz w:val="24"/>
        </w:rPr>
      </w:pPr>
    </w:p>
    <w:p w:rsidR="008914B3" w:rsidRPr="00837F23" w:rsidRDefault="008914B3" w:rsidP="008914B3">
      <w:pPr>
        <w:jc w:val="center"/>
        <w:rPr>
          <w:rFonts w:ascii="仿宋_GB2312" w:eastAsia="仿宋_GB2312" w:hint="eastAsia"/>
          <w:b/>
          <w:sz w:val="28"/>
          <w:szCs w:val="28"/>
        </w:rPr>
      </w:pPr>
    </w:p>
    <w:p w:rsidR="008914B3" w:rsidRDefault="008914B3" w:rsidP="008914B3">
      <w:pPr>
        <w:jc w:val="center"/>
        <w:rPr>
          <w:rFonts w:ascii="仿宋_GB2312" w:eastAsia="仿宋_GB2312" w:hint="eastAsia"/>
          <w:b/>
          <w:sz w:val="28"/>
          <w:szCs w:val="28"/>
        </w:rPr>
      </w:pPr>
    </w:p>
    <w:p w:rsidR="008914B3" w:rsidRDefault="008914B3" w:rsidP="008914B3">
      <w:pPr>
        <w:jc w:val="center"/>
        <w:rPr>
          <w:rFonts w:ascii="仿宋_GB2312" w:eastAsia="仿宋_GB2312" w:hint="eastAsia"/>
          <w:b/>
          <w:sz w:val="28"/>
          <w:szCs w:val="28"/>
        </w:rPr>
      </w:pPr>
    </w:p>
    <w:p w:rsidR="008914B3" w:rsidRDefault="008914B3" w:rsidP="008914B3">
      <w:pPr>
        <w:jc w:val="center"/>
        <w:rPr>
          <w:rFonts w:ascii="仿宋_GB2312" w:eastAsia="仿宋_GB2312" w:hint="eastAsia"/>
          <w:b/>
          <w:sz w:val="28"/>
          <w:szCs w:val="28"/>
        </w:rPr>
      </w:pPr>
    </w:p>
    <w:p w:rsidR="008914B3" w:rsidRDefault="008914B3" w:rsidP="008914B3">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w:t>
      </w:r>
      <w:r w:rsidRPr="00837F23">
        <w:rPr>
          <w:rFonts w:ascii="仿宋_GB2312" w:eastAsia="仿宋_GB2312" w:hint="eastAsia"/>
          <w:b/>
          <w:sz w:val="28"/>
          <w:szCs w:val="28"/>
        </w:rPr>
        <w:t>系列</w:t>
      </w:r>
    </w:p>
    <w:p w:rsidR="008914B3" w:rsidRPr="00837F23" w:rsidRDefault="008914B3" w:rsidP="008914B3">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8914B3" w:rsidRPr="00837F23" w:rsidRDefault="008914B3" w:rsidP="008914B3">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8" name="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8914B3" w:rsidRPr="00CD0FCC" w:rsidRDefault="008914B3" w:rsidP="008914B3">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8914B3" w:rsidRPr="009351B8" w:rsidRDefault="008914B3" w:rsidP="008914B3">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8"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znJaA&#10;TQIAAG4EAAAOAAAAAAAAAAAAAAAAAC4CAABkcnMvZTJvRG9jLnhtbFBLAQItABQABgAIAAAAIQAq&#10;DRtS2gAAAAgBAAAPAAAAAAAAAAAAAAAAAKcEAABkcnMvZG93bnJldi54bWxQSwUGAAAAAAQABADz&#10;AAAArgUAAAAA&#10;">
                <v:textbox>
                  <w:txbxContent>
                    <w:p w:rsidR="008914B3" w:rsidRPr="00CD0FCC" w:rsidRDefault="008914B3" w:rsidP="008914B3">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8914B3" w:rsidRPr="009351B8" w:rsidRDefault="008914B3" w:rsidP="008914B3">
                      <w:pPr>
                        <w:rPr>
                          <w:rFonts w:ascii="华文中宋" w:eastAsia="华文中宋" w:hAnsi="华文中宋"/>
                          <w:b/>
                          <w:sz w:val="28"/>
                          <w:szCs w:val="28"/>
                        </w:rPr>
                      </w:pPr>
                    </w:p>
                  </w:txbxContent>
                </v:textbox>
              </v:roundrect>
            </w:pict>
          </mc:Fallback>
        </mc:AlternateContent>
      </w:r>
    </w:p>
    <w:p w:rsidR="008914B3" w:rsidRPr="00837F23" w:rsidRDefault="008914B3" w:rsidP="008914B3">
      <w:pPr>
        <w:jc w:val="center"/>
        <w:rPr>
          <w:rFonts w:ascii="仿宋_GB2312" w:eastAsia="仿宋_GB2312" w:hint="eastAsia"/>
          <w:b/>
          <w:sz w:val="28"/>
          <w:szCs w:val="28"/>
        </w:rPr>
      </w:pPr>
    </w:p>
    <w:p w:rsidR="008914B3" w:rsidRPr="00837F23" w:rsidRDefault="008914B3" w:rsidP="008914B3">
      <w:pPr>
        <w:rPr>
          <w:rFonts w:ascii="仿宋_GB2312" w:eastAsia="仿宋_GB2312" w:hint="eastAsia"/>
          <w:szCs w:val="21"/>
        </w:rPr>
      </w:pPr>
      <w:r w:rsidRPr="00837F23">
        <w:rPr>
          <w:rFonts w:ascii="仿宋_GB2312" w:eastAsia="仿宋_GB2312" w:hint="eastAsia"/>
          <w:szCs w:val="21"/>
        </w:rPr>
        <w:t xml:space="preserve">尊敬的客户： </w:t>
      </w:r>
    </w:p>
    <w:p w:rsidR="008914B3" w:rsidRPr="00837F23" w:rsidRDefault="008914B3" w:rsidP="008914B3">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8914B3" w:rsidRPr="00837F23" w:rsidRDefault="008914B3" w:rsidP="008914B3">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8914B3" w:rsidRPr="00837F23" w:rsidRDefault="008914B3" w:rsidP="008914B3">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8914B3" w:rsidRPr="009A1092" w:rsidRDefault="008914B3" w:rsidP="008914B3">
      <w:pPr>
        <w:ind w:firstLineChars="200" w:firstLine="420"/>
        <w:rPr>
          <w:rFonts w:ascii="仿宋_GB2312" w:eastAsia="仿宋_GB2312" w:hint="eastAsia"/>
          <w:szCs w:val="21"/>
        </w:rPr>
      </w:pPr>
      <w:r w:rsidRPr="009A1092">
        <w:rPr>
          <w:rFonts w:ascii="仿宋_GB2312" w:eastAsia="仿宋_GB2312" w:hint="eastAsia"/>
          <w:szCs w:val="21"/>
        </w:rPr>
        <w:t>（二）</w:t>
      </w:r>
      <w:r w:rsidRPr="002E2606">
        <w:rPr>
          <w:rFonts w:ascii="仿宋_GB2312" w:eastAsia="仿宋_GB2312" w:hAnsi="华文中宋" w:hint="eastAsia"/>
          <w:szCs w:val="21"/>
        </w:rPr>
        <w:t>“宝益得-丰益”系列理财产品</w:t>
      </w:r>
      <w:r w:rsidRPr="009A1092">
        <w:rPr>
          <w:rFonts w:ascii="仿宋_GB2312" w:eastAsia="仿宋_GB2312" w:hint="eastAsia"/>
          <w:szCs w:val="21"/>
        </w:rPr>
        <w:t>适合于风险类型为</w:t>
      </w:r>
      <w:r>
        <w:rPr>
          <w:rFonts w:ascii="仿宋_GB2312" w:eastAsia="仿宋_GB2312" w:hint="eastAsia"/>
          <w:szCs w:val="21"/>
        </w:rPr>
        <w:t>平衡型</w:t>
      </w:r>
      <w:r w:rsidRPr="009A1092">
        <w:rPr>
          <w:rFonts w:ascii="仿宋_GB2312" w:eastAsia="仿宋_GB2312" w:hint="eastAsia"/>
          <w:szCs w:val="21"/>
        </w:rPr>
        <w:t>（含）以上的、有投资经验或无投资经验的个人投资者；</w:t>
      </w:r>
    </w:p>
    <w:p w:rsidR="008914B3" w:rsidRPr="00837F23" w:rsidRDefault="008914B3" w:rsidP="008914B3">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8914B3" w:rsidRPr="00837F23" w:rsidRDefault="008914B3" w:rsidP="008914B3">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8914B3" w:rsidRPr="00837F23" w:rsidRDefault="008914B3" w:rsidP="008914B3">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8914B3" w:rsidRPr="00837F23" w:rsidRDefault="008914B3" w:rsidP="008914B3">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8914B3" w:rsidRPr="00837F23" w:rsidRDefault="008914B3" w:rsidP="008914B3">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8914B3" w:rsidRDefault="008914B3" w:rsidP="008914B3">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8914B3" w:rsidRPr="004901D4" w:rsidRDefault="008914B3" w:rsidP="008914B3">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8914B3" w:rsidRPr="004901D4" w:rsidRDefault="008914B3" w:rsidP="008914B3">
      <w:pPr>
        <w:ind w:firstLineChars="200" w:firstLine="420"/>
        <w:rPr>
          <w:rFonts w:ascii="仿宋_GB2312" w:eastAsia="仿宋_GB2312" w:hint="eastAsia"/>
          <w:szCs w:val="21"/>
        </w:rPr>
      </w:pPr>
      <w:r w:rsidRPr="004901D4">
        <w:rPr>
          <w:rFonts w:ascii="仿宋_GB2312" w:eastAsia="仿宋_GB2312" w:hint="eastAsia"/>
          <w:szCs w:val="21"/>
        </w:rPr>
        <w:t>（二）市场风险：“宝益得-丰益”系列理财产品收益不随市场利率波动而调整，客户的收益可能因市场利率变化而相对降低。</w:t>
      </w:r>
    </w:p>
    <w:p w:rsidR="008914B3" w:rsidRPr="004901D4" w:rsidRDefault="008914B3" w:rsidP="008914B3">
      <w:pPr>
        <w:ind w:firstLineChars="200" w:firstLine="420"/>
        <w:rPr>
          <w:rFonts w:ascii="仿宋_GB2312" w:eastAsia="仿宋_GB2312" w:hint="eastAsia"/>
          <w:szCs w:val="21"/>
        </w:rPr>
      </w:pPr>
      <w:r w:rsidRPr="004901D4">
        <w:rPr>
          <w:rFonts w:ascii="仿宋_GB2312" w:eastAsia="仿宋_GB2312" w:hint="eastAsia"/>
          <w:szCs w:val="21"/>
        </w:rPr>
        <w:t>（三）流动性风险：“宝益得-丰益”系列理财产品在存续期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8914B3" w:rsidRPr="004901D4" w:rsidRDefault="008914B3" w:rsidP="008914B3">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8914B3" w:rsidRPr="004901D4" w:rsidRDefault="008914B3" w:rsidP="008914B3">
      <w:pPr>
        <w:ind w:firstLineChars="200" w:firstLine="420"/>
        <w:rPr>
          <w:rFonts w:ascii="仿宋_GB2312" w:eastAsia="仿宋_GB2312" w:hint="eastAsia"/>
          <w:szCs w:val="21"/>
        </w:rPr>
      </w:pPr>
      <w:r w:rsidRPr="004901D4">
        <w:rPr>
          <w:rFonts w:ascii="仿宋_GB2312" w:eastAsia="仿宋_GB2312" w:hint="eastAsia"/>
          <w:szCs w:val="21"/>
        </w:rPr>
        <w:t>（五）信息传递风险：“宝益得-丰益”系列理财产品存续期内不提供账单，投资者应根据本理财产品说明书所载明的公告方式及时查询本理财产品的相关信息。我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w:t>
      </w:r>
      <w:r w:rsidRPr="004901D4">
        <w:rPr>
          <w:rFonts w:ascii="仿宋_GB2312" w:eastAsia="仿宋_GB2312" w:hint="eastAsia"/>
          <w:szCs w:val="21"/>
        </w:rPr>
        <w:lastRenderedPageBreak/>
        <w:t xml:space="preserve">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8914B3" w:rsidRPr="004901D4" w:rsidRDefault="008914B3" w:rsidP="008914B3">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判断难以按照本系列产品说明书规定向客户提供“宝益得-丰益”系列理财产品，我行有权宣布该产品不成立。</w:t>
      </w:r>
    </w:p>
    <w:p w:rsidR="008914B3" w:rsidRPr="004901D4" w:rsidRDefault="008914B3" w:rsidP="008914B3">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 “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8914B3" w:rsidRPr="004901D4" w:rsidRDefault="008914B3" w:rsidP="008914B3">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8914B3" w:rsidRPr="004901D4" w:rsidRDefault="008914B3" w:rsidP="008914B3">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8914B3" w:rsidRPr="004901D4" w:rsidRDefault="008914B3" w:rsidP="008914B3">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8914B3" w:rsidRPr="004901D4" w:rsidRDefault="008914B3" w:rsidP="008914B3">
      <w:pPr>
        <w:ind w:firstLineChars="200" w:firstLine="422"/>
        <w:rPr>
          <w:rFonts w:ascii="仿宋_GB2312" w:eastAsia="仿宋_GB2312" w:hint="eastAsia"/>
          <w:b/>
          <w:szCs w:val="21"/>
        </w:rPr>
      </w:pPr>
    </w:p>
    <w:p w:rsidR="008914B3" w:rsidRPr="00837F23" w:rsidRDefault="008914B3" w:rsidP="008914B3">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8914B3" w:rsidRPr="00837F23" w:rsidTr="008E0F15">
        <w:trPr>
          <w:trHeight w:val="397"/>
        </w:trPr>
        <w:tc>
          <w:tcPr>
            <w:tcW w:w="1246" w:type="dxa"/>
            <w:vMerge w:val="restart"/>
            <w:shd w:val="clear" w:color="auto" w:fill="auto"/>
            <w:vAlign w:val="center"/>
          </w:tcPr>
          <w:p w:rsidR="008914B3" w:rsidRPr="00837F23" w:rsidRDefault="008914B3" w:rsidP="008E0F15">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8914B3" w:rsidRPr="00837F23" w:rsidRDefault="008914B3" w:rsidP="008E0F15">
            <w:pPr>
              <w:ind w:firstLineChars="200" w:firstLine="420"/>
              <w:rPr>
                <w:rFonts w:ascii="仿宋_GB2312" w:eastAsia="仿宋_GB2312" w:hint="eastAsia"/>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23</w:t>
            </w:r>
            <w:r w:rsidRPr="00837F23">
              <w:rPr>
                <w:rFonts w:ascii="仿宋_GB2312" w:eastAsia="仿宋_GB2312" w:hint="eastAsia"/>
                <w:szCs w:val="21"/>
              </w:rPr>
              <w:t>期人民币理财产品</w:t>
            </w:r>
          </w:p>
        </w:tc>
      </w:tr>
      <w:tr w:rsidR="008914B3" w:rsidRPr="00837F23" w:rsidTr="008E0F15">
        <w:trPr>
          <w:trHeight w:val="397"/>
        </w:trPr>
        <w:tc>
          <w:tcPr>
            <w:tcW w:w="1246" w:type="dxa"/>
            <w:vMerge/>
            <w:shd w:val="clear" w:color="auto" w:fill="auto"/>
            <w:vAlign w:val="center"/>
          </w:tcPr>
          <w:p w:rsidR="008914B3" w:rsidRPr="00837F23" w:rsidRDefault="008914B3" w:rsidP="008E0F15">
            <w:pPr>
              <w:ind w:firstLineChars="200" w:firstLine="420"/>
              <w:rPr>
                <w:rFonts w:ascii="仿宋_GB2312" w:eastAsia="仿宋_GB2312" w:hint="eastAsia"/>
                <w:szCs w:val="21"/>
              </w:rPr>
            </w:pPr>
          </w:p>
        </w:tc>
        <w:tc>
          <w:tcPr>
            <w:tcW w:w="7691" w:type="dxa"/>
            <w:shd w:val="clear" w:color="auto" w:fill="auto"/>
            <w:vAlign w:val="center"/>
          </w:tcPr>
          <w:p w:rsidR="008914B3" w:rsidRPr="002407F9" w:rsidRDefault="008914B3" w:rsidP="008E0F15">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 xml:space="preserve"> BYDFY1423</w:t>
            </w:r>
          </w:p>
        </w:tc>
      </w:tr>
      <w:tr w:rsidR="008914B3" w:rsidRPr="00837F23" w:rsidTr="008E0F15">
        <w:trPr>
          <w:trHeight w:val="397"/>
        </w:trPr>
        <w:tc>
          <w:tcPr>
            <w:tcW w:w="1246" w:type="dxa"/>
            <w:shd w:val="clear" w:color="auto" w:fill="auto"/>
            <w:vAlign w:val="center"/>
          </w:tcPr>
          <w:p w:rsidR="008914B3" w:rsidRPr="00837F23" w:rsidRDefault="008914B3" w:rsidP="008E0F15">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8914B3" w:rsidRPr="00837F23" w:rsidRDefault="008914B3" w:rsidP="008E0F15">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8914B3" w:rsidRPr="00837F23" w:rsidTr="008E0F15">
        <w:trPr>
          <w:trHeight w:val="397"/>
        </w:trPr>
        <w:tc>
          <w:tcPr>
            <w:tcW w:w="1246" w:type="dxa"/>
            <w:shd w:val="clear" w:color="auto" w:fill="auto"/>
            <w:vAlign w:val="center"/>
          </w:tcPr>
          <w:p w:rsidR="008914B3" w:rsidRPr="00837F23" w:rsidRDefault="008914B3" w:rsidP="008E0F15">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8914B3" w:rsidRPr="004901D4" w:rsidRDefault="008914B3" w:rsidP="008E0F15">
            <w:pPr>
              <w:rPr>
                <w:rFonts w:ascii="仿宋_GB2312" w:eastAsia="仿宋_GB2312" w:hint="eastAsia"/>
                <w:szCs w:val="21"/>
              </w:rPr>
            </w:pPr>
            <w:r>
              <w:rPr>
                <w:rFonts w:ascii="仿宋_GB2312" w:eastAsia="仿宋_GB2312" w:hint="eastAsia"/>
                <w:szCs w:val="21"/>
              </w:rPr>
              <w:t xml:space="preserve"> </w:t>
            </w:r>
            <w:proofErr w:type="gramStart"/>
            <w:r>
              <w:rPr>
                <w:rFonts w:ascii="仿宋_GB2312" w:eastAsia="仿宋_GB2312" w:hint="eastAsia"/>
                <w:szCs w:val="21"/>
              </w:rPr>
              <w:t>“</w:t>
            </w:r>
            <w:proofErr w:type="gramEnd"/>
            <w:r>
              <w:rPr>
                <w:rFonts w:ascii="仿宋_GB2312" w:eastAsia="仿宋_GB2312" w:hint="eastAsia"/>
                <w:szCs w:val="21"/>
              </w:rPr>
              <w:t>宝益得-丰益“系列人民币理财产品适合于</w:t>
            </w:r>
            <w:r w:rsidRPr="009A1092">
              <w:rPr>
                <w:rFonts w:ascii="仿宋_GB2312" w:eastAsia="仿宋_GB2312" w:hint="eastAsia"/>
                <w:szCs w:val="21"/>
              </w:rPr>
              <w:t>风险类型为</w:t>
            </w:r>
            <w:r>
              <w:rPr>
                <w:rFonts w:ascii="仿宋_GB2312" w:eastAsia="仿宋_GB2312" w:hint="eastAsia"/>
                <w:szCs w:val="21"/>
              </w:rPr>
              <w:t>平衡型</w:t>
            </w:r>
            <w:r w:rsidRPr="009A1092">
              <w:rPr>
                <w:rFonts w:ascii="仿宋_GB2312" w:eastAsia="仿宋_GB2312" w:hint="eastAsia"/>
                <w:szCs w:val="21"/>
              </w:rPr>
              <w:t>（含）以上的、</w:t>
            </w:r>
            <w:r w:rsidRPr="00837F23">
              <w:rPr>
                <w:rFonts w:ascii="仿宋_GB2312" w:eastAsia="仿宋_GB2312" w:hint="eastAsia"/>
                <w:szCs w:val="21"/>
              </w:rPr>
              <w:t>有无投资经验的个人投资者均可</w:t>
            </w:r>
          </w:p>
        </w:tc>
      </w:tr>
      <w:tr w:rsidR="008914B3" w:rsidRPr="00837F23" w:rsidTr="008E0F15">
        <w:trPr>
          <w:trHeight w:val="397"/>
        </w:trPr>
        <w:tc>
          <w:tcPr>
            <w:tcW w:w="1246" w:type="dxa"/>
            <w:shd w:val="clear" w:color="auto" w:fill="auto"/>
            <w:vAlign w:val="center"/>
          </w:tcPr>
          <w:p w:rsidR="008914B3" w:rsidRPr="00837F23" w:rsidRDefault="008914B3" w:rsidP="008E0F15">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8914B3" w:rsidRPr="00837F23" w:rsidRDefault="008914B3" w:rsidP="008E0F15">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8914B3" w:rsidRPr="00837F23" w:rsidTr="008E0F15">
        <w:trPr>
          <w:trHeight w:val="397"/>
        </w:trPr>
        <w:tc>
          <w:tcPr>
            <w:tcW w:w="1246" w:type="dxa"/>
            <w:shd w:val="clear" w:color="auto" w:fill="auto"/>
            <w:vAlign w:val="center"/>
          </w:tcPr>
          <w:p w:rsidR="008914B3" w:rsidRPr="00837F23" w:rsidRDefault="008914B3" w:rsidP="008E0F15">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8914B3" w:rsidRDefault="008914B3" w:rsidP="008E0F15">
            <w:pPr>
              <w:ind w:firstLineChars="250" w:firstLine="525"/>
              <w:rPr>
                <w:rFonts w:ascii="仿宋_GB2312" w:eastAsia="仿宋_GB2312" w:hint="eastAsia"/>
                <w:szCs w:val="21"/>
              </w:rPr>
            </w:pPr>
            <w:r>
              <w:rPr>
                <w:rFonts w:ascii="仿宋_GB2312" w:eastAsia="仿宋_GB2312" w:hint="eastAsia"/>
                <w:szCs w:val="21"/>
              </w:rPr>
              <w:t>264天</w:t>
            </w:r>
          </w:p>
          <w:p w:rsidR="008914B3" w:rsidRPr="00837F23" w:rsidRDefault="008914B3" w:rsidP="008E0F15">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8914B3" w:rsidRPr="00837F23" w:rsidRDefault="008914B3" w:rsidP="008914B3">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8914B3" w:rsidRPr="00837F23" w:rsidTr="008E0F15">
        <w:tblPrEx>
          <w:tblCellMar>
            <w:top w:w="0" w:type="dxa"/>
            <w:bottom w:w="0" w:type="dxa"/>
          </w:tblCellMar>
        </w:tblPrEx>
        <w:trPr>
          <w:cantSplit/>
          <w:trHeight w:val="495"/>
        </w:trPr>
        <w:tc>
          <w:tcPr>
            <w:tcW w:w="1242" w:type="dxa"/>
            <w:vMerge w:val="restart"/>
          </w:tcPr>
          <w:p w:rsidR="008914B3" w:rsidRPr="00837F23" w:rsidRDefault="008914B3" w:rsidP="008E0F15">
            <w:pPr>
              <w:ind w:firstLineChars="200" w:firstLine="420"/>
              <w:rPr>
                <w:rFonts w:ascii="仿宋_GB2312" w:eastAsia="仿宋_GB2312" w:hint="eastAsia"/>
                <w:szCs w:val="21"/>
              </w:rPr>
            </w:pPr>
          </w:p>
          <w:p w:rsidR="008914B3" w:rsidRPr="00837F23" w:rsidRDefault="008914B3" w:rsidP="008E0F15">
            <w:pPr>
              <w:ind w:firstLineChars="200" w:firstLine="420"/>
              <w:rPr>
                <w:rFonts w:ascii="仿宋_GB2312" w:eastAsia="仿宋_GB2312" w:hint="eastAsia"/>
                <w:szCs w:val="21"/>
              </w:rPr>
            </w:pPr>
          </w:p>
          <w:p w:rsidR="008914B3" w:rsidRPr="00837F23" w:rsidRDefault="008914B3" w:rsidP="008E0F15">
            <w:pPr>
              <w:rPr>
                <w:rFonts w:ascii="仿宋_GB2312" w:eastAsia="仿宋_GB2312" w:hint="eastAsia"/>
                <w:szCs w:val="21"/>
              </w:rPr>
            </w:pPr>
          </w:p>
          <w:p w:rsidR="008914B3" w:rsidRDefault="008914B3" w:rsidP="008E0F15">
            <w:pPr>
              <w:rPr>
                <w:rFonts w:ascii="仿宋_GB2312" w:eastAsia="仿宋_GB2312" w:hint="eastAsia"/>
                <w:szCs w:val="21"/>
              </w:rPr>
            </w:pPr>
            <w:r w:rsidRPr="00837F23">
              <w:rPr>
                <w:rFonts w:ascii="仿宋_GB2312" w:eastAsia="仿宋_GB2312" w:hint="eastAsia"/>
                <w:szCs w:val="21"/>
              </w:rPr>
              <w:t>内部</w:t>
            </w:r>
          </w:p>
          <w:p w:rsidR="008914B3" w:rsidRDefault="008914B3" w:rsidP="008E0F15">
            <w:pPr>
              <w:rPr>
                <w:rFonts w:ascii="仿宋_GB2312" w:eastAsia="仿宋_GB2312" w:hint="eastAsia"/>
                <w:szCs w:val="21"/>
              </w:rPr>
            </w:pPr>
            <w:r w:rsidRPr="00837F23">
              <w:rPr>
                <w:rFonts w:ascii="仿宋_GB2312" w:eastAsia="仿宋_GB2312" w:hint="eastAsia"/>
                <w:szCs w:val="21"/>
              </w:rPr>
              <w:t>风险</w:t>
            </w:r>
          </w:p>
          <w:p w:rsidR="008914B3" w:rsidRPr="00837F23" w:rsidRDefault="008914B3" w:rsidP="008E0F15">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8914B3" w:rsidRPr="004901D4" w:rsidRDefault="008914B3" w:rsidP="008E0F15">
            <w:pPr>
              <w:rPr>
                <w:rFonts w:ascii="仿宋_GB2312" w:eastAsia="仿宋_GB2312" w:hAnsi="宋体" w:cs="宋体" w:hint="eastAsia"/>
                <w:b/>
                <w:bCs/>
                <w:szCs w:val="21"/>
              </w:rPr>
            </w:pPr>
            <w:r>
              <w:rPr>
                <w:rFonts w:ascii="仿宋_GB2312" w:eastAsia="仿宋_GB2312" w:hint="eastAsia"/>
                <w:bCs/>
                <w:szCs w:val="21"/>
              </w:rPr>
              <w:t xml:space="preserve"> “</w:t>
            </w:r>
            <w:r w:rsidRPr="004901D4">
              <w:rPr>
                <w:rFonts w:ascii="仿宋_GB2312" w:eastAsia="仿宋_GB2312" w:hint="eastAsia"/>
                <w:bCs/>
                <w:szCs w:val="21"/>
              </w:rPr>
              <w:t>宝益得-丰益</w:t>
            </w:r>
            <w:r>
              <w:rPr>
                <w:rFonts w:ascii="仿宋_GB2312" w:eastAsia="仿宋_GB2312" w:hint="eastAsia"/>
                <w:bCs/>
                <w:szCs w:val="21"/>
              </w:rPr>
              <w:t>”</w:t>
            </w:r>
            <w:r w:rsidRPr="004901D4">
              <w:rPr>
                <w:rFonts w:ascii="仿宋_GB2312" w:eastAsia="仿宋_GB2312" w:hint="eastAsia"/>
                <w:bCs/>
                <w:szCs w:val="21"/>
              </w:rPr>
              <w:t>系列理财产品</w:t>
            </w:r>
            <w:r w:rsidRPr="004901D4">
              <w:rPr>
                <w:rFonts w:ascii="仿宋_GB2312" w:eastAsia="仿宋_GB2312" w:hint="eastAsia"/>
                <w:szCs w:val="21"/>
              </w:rPr>
              <w:t>内部风险评级为：</w:t>
            </w:r>
            <w:r w:rsidRPr="004901D4">
              <w:rPr>
                <w:rFonts w:ascii="仿宋_GB2312" w:eastAsia="仿宋_GB2312" w:hAnsi="宋体" w:cs="宋体" w:hint="eastAsia"/>
                <w:b/>
                <w:bCs/>
                <w:szCs w:val="21"/>
              </w:rPr>
              <w:t>★★★</w:t>
            </w:r>
          </w:p>
          <w:p w:rsidR="008914B3" w:rsidRPr="00837F23" w:rsidRDefault="008914B3" w:rsidP="008E0F15">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8914B3" w:rsidRPr="00837F23" w:rsidTr="008E0F15">
        <w:tblPrEx>
          <w:tblCellMar>
            <w:top w:w="0" w:type="dxa"/>
            <w:bottom w:w="0" w:type="dxa"/>
          </w:tblCellMar>
        </w:tblPrEx>
        <w:trPr>
          <w:cantSplit/>
          <w:trHeight w:val="337"/>
        </w:trPr>
        <w:tc>
          <w:tcPr>
            <w:tcW w:w="1242" w:type="dxa"/>
            <w:vMerge/>
          </w:tcPr>
          <w:p w:rsidR="008914B3" w:rsidRPr="00837F23" w:rsidRDefault="008914B3" w:rsidP="008E0F15">
            <w:pPr>
              <w:ind w:firstLineChars="200" w:firstLine="420"/>
              <w:rPr>
                <w:rFonts w:ascii="仿宋_GB2312" w:eastAsia="仿宋_GB2312" w:hint="eastAsia"/>
                <w:szCs w:val="21"/>
              </w:rPr>
            </w:pPr>
          </w:p>
        </w:tc>
        <w:tc>
          <w:tcPr>
            <w:tcW w:w="2410" w:type="dxa"/>
          </w:tcPr>
          <w:p w:rsidR="008914B3" w:rsidRPr="00837F23" w:rsidRDefault="008914B3" w:rsidP="008E0F15">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8914B3" w:rsidRPr="00837F23" w:rsidRDefault="008914B3" w:rsidP="008E0F15">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8914B3" w:rsidRPr="00837F23" w:rsidRDefault="008914B3" w:rsidP="008E0F15">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8914B3" w:rsidRPr="00837F23" w:rsidRDefault="008914B3" w:rsidP="008E0F15">
            <w:pPr>
              <w:rPr>
                <w:rFonts w:ascii="仿宋_GB2312" w:eastAsia="仿宋_GB2312" w:hint="eastAsia"/>
                <w:szCs w:val="21"/>
              </w:rPr>
            </w:pPr>
            <w:r w:rsidRPr="00837F23">
              <w:rPr>
                <w:rFonts w:ascii="仿宋_GB2312" w:eastAsia="仿宋_GB2312" w:hint="eastAsia"/>
                <w:bCs/>
                <w:szCs w:val="21"/>
              </w:rPr>
              <w:t>适合投资策略</w:t>
            </w:r>
          </w:p>
        </w:tc>
      </w:tr>
      <w:tr w:rsidR="008914B3" w:rsidRPr="00837F23" w:rsidTr="008E0F15">
        <w:tblPrEx>
          <w:tblCellMar>
            <w:top w:w="0" w:type="dxa"/>
            <w:bottom w:w="0" w:type="dxa"/>
          </w:tblCellMar>
        </w:tblPrEx>
        <w:trPr>
          <w:cantSplit/>
          <w:trHeight w:val="271"/>
        </w:trPr>
        <w:tc>
          <w:tcPr>
            <w:tcW w:w="1242" w:type="dxa"/>
            <w:vMerge/>
          </w:tcPr>
          <w:p w:rsidR="008914B3" w:rsidRPr="00837F23" w:rsidRDefault="008914B3" w:rsidP="008E0F15">
            <w:pPr>
              <w:ind w:firstLineChars="200" w:firstLine="420"/>
              <w:rPr>
                <w:rFonts w:ascii="仿宋_GB2312" w:eastAsia="仿宋_GB2312" w:hint="eastAsia"/>
                <w:szCs w:val="21"/>
              </w:rPr>
            </w:pPr>
          </w:p>
        </w:tc>
        <w:tc>
          <w:tcPr>
            <w:tcW w:w="2410" w:type="dxa"/>
          </w:tcPr>
          <w:p w:rsidR="008914B3" w:rsidRPr="00837F23" w:rsidRDefault="008914B3" w:rsidP="008E0F1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8914B3" w:rsidRPr="00837F23" w:rsidRDefault="008914B3" w:rsidP="008E0F15">
            <w:pPr>
              <w:rPr>
                <w:rFonts w:ascii="仿宋_GB2312" w:eastAsia="仿宋_GB2312" w:hint="eastAsia"/>
                <w:szCs w:val="21"/>
              </w:rPr>
            </w:pPr>
            <w:r w:rsidRPr="00837F23">
              <w:rPr>
                <w:rFonts w:ascii="仿宋_GB2312" w:eastAsia="仿宋_GB2312" w:hint="eastAsia"/>
                <w:bCs/>
                <w:szCs w:val="21"/>
              </w:rPr>
              <w:t>低</w:t>
            </w:r>
          </w:p>
        </w:tc>
        <w:tc>
          <w:tcPr>
            <w:tcW w:w="1424" w:type="dxa"/>
          </w:tcPr>
          <w:p w:rsidR="008914B3" w:rsidRPr="00837F23" w:rsidRDefault="008914B3" w:rsidP="008E0F15">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8914B3" w:rsidRPr="00837F23" w:rsidRDefault="008914B3" w:rsidP="008E0F15">
            <w:pPr>
              <w:rPr>
                <w:rFonts w:ascii="仿宋_GB2312" w:eastAsia="仿宋_GB2312" w:hint="eastAsia"/>
                <w:szCs w:val="21"/>
              </w:rPr>
            </w:pPr>
            <w:r w:rsidRPr="00837F23">
              <w:rPr>
                <w:rFonts w:ascii="仿宋_GB2312" w:eastAsia="仿宋_GB2312" w:hint="eastAsia"/>
                <w:bCs/>
                <w:szCs w:val="21"/>
              </w:rPr>
              <w:t>风险控制</w:t>
            </w:r>
          </w:p>
        </w:tc>
      </w:tr>
      <w:tr w:rsidR="008914B3" w:rsidRPr="00837F23" w:rsidTr="008E0F15">
        <w:tblPrEx>
          <w:tblCellMar>
            <w:top w:w="0" w:type="dxa"/>
            <w:bottom w:w="0" w:type="dxa"/>
          </w:tblCellMar>
        </w:tblPrEx>
        <w:trPr>
          <w:cantSplit/>
          <w:trHeight w:val="233"/>
        </w:trPr>
        <w:tc>
          <w:tcPr>
            <w:tcW w:w="1242" w:type="dxa"/>
            <w:vMerge/>
          </w:tcPr>
          <w:p w:rsidR="008914B3" w:rsidRPr="00837F23" w:rsidRDefault="008914B3" w:rsidP="008E0F15">
            <w:pPr>
              <w:ind w:firstLineChars="200" w:firstLine="420"/>
              <w:rPr>
                <w:rFonts w:ascii="仿宋_GB2312" w:eastAsia="仿宋_GB2312" w:hint="eastAsia"/>
                <w:szCs w:val="21"/>
              </w:rPr>
            </w:pPr>
          </w:p>
        </w:tc>
        <w:tc>
          <w:tcPr>
            <w:tcW w:w="2410" w:type="dxa"/>
          </w:tcPr>
          <w:p w:rsidR="008914B3" w:rsidRPr="00837F23" w:rsidRDefault="008914B3" w:rsidP="008E0F1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8914B3" w:rsidRPr="00837F23" w:rsidRDefault="008914B3" w:rsidP="008E0F15">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8914B3" w:rsidRPr="00837F23" w:rsidRDefault="008914B3" w:rsidP="008E0F15">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8914B3" w:rsidRPr="00837F23" w:rsidRDefault="008914B3" w:rsidP="008E0F15">
            <w:pPr>
              <w:rPr>
                <w:rFonts w:ascii="仿宋_GB2312" w:eastAsia="仿宋_GB2312" w:hint="eastAsia"/>
                <w:szCs w:val="21"/>
              </w:rPr>
            </w:pPr>
            <w:r w:rsidRPr="00837F23">
              <w:rPr>
                <w:rFonts w:ascii="仿宋_GB2312" w:eastAsia="仿宋_GB2312" w:hint="eastAsia"/>
                <w:bCs/>
                <w:szCs w:val="21"/>
              </w:rPr>
              <w:t>稳健发展</w:t>
            </w:r>
          </w:p>
        </w:tc>
      </w:tr>
      <w:tr w:rsidR="008914B3" w:rsidRPr="00837F23" w:rsidTr="008E0F15">
        <w:tblPrEx>
          <w:tblCellMar>
            <w:top w:w="0" w:type="dxa"/>
            <w:bottom w:w="0" w:type="dxa"/>
          </w:tblCellMar>
        </w:tblPrEx>
        <w:trPr>
          <w:cantSplit/>
          <w:trHeight w:val="337"/>
        </w:trPr>
        <w:tc>
          <w:tcPr>
            <w:tcW w:w="1242" w:type="dxa"/>
            <w:vMerge/>
          </w:tcPr>
          <w:p w:rsidR="008914B3" w:rsidRPr="00837F23" w:rsidRDefault="008914B3" w:rsidP="008E0F15">
            <w:pPr>
              <w:ind w:firstLineChars="200" w:firstLine="420"/>
              <w:rPr>
                <w:rFonts w:ascii="仿宋_GB2312" w:eastAsia="仿宋_GB2312" w:hint="eastAsia"/>
                <w:szCs w:val="21"/>
              </w:rPr>
            </w:pPr>
          </w:p>
        </w:tc>
        <w:tc>
          <w:tcPr>
            <w:tcW w:w="2410" w:type="dxa"/>
          </w:tcPr>
          <w:p w:rsidR="008914B3" w:rsidRPr="00837F23" w:rsidRDefault="008914B3" w:rsidP="008E0F1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8914B3" w:rsidRPr="00837F23" w:rsidRDefault="008914B3" w:rsidP="008E0F15">
            <w:pPr>
              <w:rPr>
                <w:rFonts w:ascii="仿宋_GB2312" w:eastAsia="仿宋_GB2312" w:hint="eastAsia"/>
                <w:szCs w:val="21"/>
              </w:rPr>
            </w:pPr>
            <w:r w:rsidRPr="00837F23">
              <w:rPr>
                <w:rFonts w:ascii="仿宋_GB2312" w:eastAsia="仿宋_GB2312" w:hint="eastAsia"/>
                <w:bCs/>
                <w:szCs w:val="21"/>
              </w:rPr>
              <w:t>中</w:t>
            </w:r>
          </w:p>
        </w:tc>
        <w:tc>
          <w:tcPr>
            <w:tcW w:w="1424" w:type="dxa"/>
          </w:tcPr>
          <w:p w:rsidR="008914B3" w:rsidRPr="00837F23" w:rsidRDefault="008914B3" w:rsidP="008E0F15">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8914B3" w:rsidRPr="00837F23" w:rsidRDefault="008914B3" w:rsidP="008E0F15">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8914B3" w:rsidRPr="00837F23" w:rsidTr="008E0F15">
        <w:tblPrEx>
          <w:tblCellMar>
            <w:top w:w="0" w:type="dxa"/>
            <w:bottom w:w="0" w:type="dxa"/>
          </w:tblCellMar>
        </w:tblPrEx>
        <w:trPr>
          <w:cantSplit/>
          <w:trHeight w:val="271"/>
        </w:trPr>
        <w:tc>
          <w:tcPr>
            <w:tcW w:w="1242" w:type="dxa"/>
            <w:vMerge/>
          </w:tcPr>
          <w:p w:rsidR="008914B3" w:rsidRPr="00837F23" w:rsidRDefault="008914B3" w:rsidP="008E0F15">
            <w:pPr>
              <w:ind w:firstLineChars="200" w:firstLine="420"/>
              <w:rPr>
                <w:rFonts w:ascii="仿宋_GB2312" w:eastAsia="仿宋_GB2312" w:hint="eastAsia"/>
                <w:szCs w:val="21"/>
              </w:rPr>
            </w:pPr>
          </w:p>
        </w:tc>
        <w:tc>
          <w:tcPr>
            <w:tcW w:w="2410" w:type="dxa"/>
          </w:tcPr>
          <w:p w:rsidR="008914B3" w:rsidRPr="00837F23" w:rsidRDefault="008914B3" w:rsidP="008E0F1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8914B3" w:rsidRPr="00837F23" w:rsidRDefault="008914B3" w:rsidP="008E0F15">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8914B3" w:rsidRPr="00837F23" w:rsidRDefault="008914B3" w:rsidP="008E0F15">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8914B3" w:rsidRPr="00837F23" w:rsidRDefault="008914B3" w:rsidP="008E0F15">
            <w:pPr>
              <w:rPr>
                <w:rFonts w:ascii="仿宋_GB2312" w:eastAsia="仿宋_GB2312" w:hint="eastAsia"/>
                <w:szCs w:val="21"/>
              </w:rPr>
            </w:pPr>
            <w:r w:rsidRPr="00837F23">
              <w:rPr>
                <w:rFonts w:ascii="仿宋_GB2312" w:eastAsia="仿宋_GB2312" w:hint="eastAsia"/>
                <w:bCs/>
                <w:szCs w:val="21"/>
              </w:rPr>
              <w:t>积极进取</w:t>
            </w:r>
          </w:p>
        </w:tc>
      </w:tr>
      <w:tr w:rsidR="008914B3" w:rsidRPr="00837F23" w:rsidTr="008E0F15">
        <w:tblPrEx>
          <w:tblCellMar>
            <w:top w:w="0" w:type="dxa"/>
            <w:bottom w:w="0" w:type="dxa"/>
          </w:tblCellMar>
        </w:tblPrEx>
        <w:trPr>
          <w:cantSplit/>
          <w:trHeight w:val="233"/>
        </w:trPr>
        <w:tc>
          <w:tcPr>
            <w:tcW w:w="1242" w:type="dxa"/>
            <w:vMerge/>
          </w:tcPr>
          <w:p w:rsidR="008914B3" w:rsidRPr="00837F23" w:rsidRDefault="008914B3" w:rsidP="008E0F15">
            <w:pPr>
              <w:ind w:firstLineChars="200" w:firstLine="420"/>
              <w:rPr>
                <w:rFonts w:ascii="仿宋_GB2312" w:eastAsia="仿宋_GB2312" w:hint="eastAsia"/>
                <w:szCs w:val="21"/>
              </w:rPr>
            </w:pPr>
          </w:p>
        </w:tc>
        <w:tc>
          <w:tcPr>
            <w:tcW w:w="2410" w:type="dxa"/>
          </w:tcPr>
          <w:p w:rsidR="008914B3" w:rsidRPr="00837F23" w:rsidRDefault="008914B3" w:rsidP="008E0F1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8914B3" w:rsidRPr="00837F23" w:rsidRDefault="008914B3" w:rsidP="008E0F15">
            <w:pPr>
              <w:rPr>
                <w:rFonts w:ascii="仿宋_GB2312" w:eastAsia="仿宋_GB2312" w:hint="eastAsia"/>
                <w:szCs w:val="21"/>
              </w:rPr>
            </w:pPr>
            <w:r w:rsidRPr="00837F23">
              <w:rPr>
                <w:rFonts w:ascii="仿宋_GB2312" w:eastAsia="仿宋_GB2312" w:hint="eastAsia"/>
                <w:bCs/>
                <w:szCs w:val="21"/>
              </w:rPr>
              <w:t>高</w:t>
            </w:r>
          </w:p>
        </w:tc>
        <w:tc>
          <w:tcPr>
            <w:tcW w:w="1424" w:type="dxa"/>
          </w:tcPr>
          <w:p w:rsidR="008914B3" w:rsidRPr="00837F23" w:rsidRDefault="008914B3" w:rsidP="008E0F15">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8914B3" w:rsidRPr="00837F23" w:rsidRDefault="008914B3" w:rsidP="008E0F15">
            <w:pPr>
              <w:rPr>
                <w:rFonts w:ascii="仿宋_GB2312" w:eastAsia="仿宋_GB2312" w:hint="eastAsia"/>
                <w:szCs w:val="21"/>
              </w:rPr>
            </w:pPr>
            <w:r w:rsidRPr="00837F23">
              <w:rPr>
                <w:rFonts w:ascii="仿宋_GB2312" w:eastAsia="仿宋_GB2312" w:hint="eastAsia"/>
                <w:bCs/>
                <w:szCs w:val="21"/>
              </w:rPr>
              <w:t>风险承受</w:t>
            </w:r>
          </w:p>
        </w:tc>
      </w:tr>
    </w:tbl>
    <w:p w:rsidR="008914B3" w:rsidRPr="00837F23" w:rsidRDefault="008914B3" w:rsidP="008914B3">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lastRenderedPageBreak/>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8914B3" w:rsidRPr="00837F23" w:rsidRDefault="008914B3" w:rsidP="008914B3">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8914B3" w:rsidRPr="00837F23" w:rsidRDefault="008914B3" w:rsidP="008914B3">
      <w:pPr>
        <w:spacing w:line="500" w:lineRule="exact"/>
        <w:rPr>
          <w:rFonts w:ascii="仿宋_GB2312" w:eastAsia="仿宋_GB2312" w:hint="eastAsia"/>
          <w:b/>
          <w:sz w:val="28"/>
          <w:szCs w:val="28"/>
          <w:u w:val="single"/>
        </w:rPr>
      </w:pPr>
    </w:p>
    <w:p w:rsidR="008914B3" w:rsidRPr="00837F23" w:rsidRDefault="008914B3" w:rsidP="008914B3">
      <w:pPr>
        <w:spacing w:line="500" w:lineRule="exact"/>
        <w:rPr>
          <w:rFonts w:ascii="仿宋_GB2312" w:eastAsia="仿宋_GB2312" w:hint="eastAsia"/>
          <w:b/>
          <w:sz w:val="28"/>
          <w:szCs w:val="28"/>
          <w:u w:val="single"/>
        </w:rPr>
      </w:pPr>
    </w:p>
    <w:p w:rsidR="008914B3" w:rsidRPr="00837F23" w:rsidRDefault="008914B3" w:rsidP="008914B3">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8914B3" w:rsidRPr="00837F23" w:rsidRDefault="008914B3" w:rsidP="008914B3">
      <w:pPr>
        <w:spacing w:line="500" w:lineRule="exact"/>
        <w:ind w:firstLineChars="200" w:firstLine="562"/>
        <w:jc w:val="center"/>
        <w:rPr>
          <w:rFonts w:ascii="仿宋_GB2312" w:eastAsia="仿宋_GB2312" w:hint="eastAsia"/>
          <w:b/>
          <w:sz w:val="28"/>
          <w:szCs w:val="28"/>
          <w:u w:val="single"/>
        </w:rPr>
      </w:pPr>
    </w:p>
    <w:p w:rsidR="008914B3" w:rsidRPr="00837F23" w:rsidRDefault="008914B3" w:rsidP="008914B3">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8914B3" w:rsidRPr="00837F23" w:rsidRDefault="008914B3" w:rsidP="008914B3">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8914B3" w:rsidRPr="00837F23" w:rsidRDefault="008914B3" w:rsidP="008914B3">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8914B3" w:rsidRPr="00837F23" w:rsidRDefault="008914B3" w:rsidP="008914B3">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8914B3" w:rsidRPr="00837F23" w:rsidRDefault="008914B3" w:rsidP="008914B3">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8914B3" w:rsidRPr="00837F23" w:rsidRDefault="008914B3" w:rsidP="008914B3">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8914B3" w:rsidRPr="00837F23" w:rsidRDefault="008914B3" w:rsidP="008914B3">
      <w:pPr>
        <w:spacing w:line="500" w:lineRule="exact"/>
        <w:ind w:right="120" w:firstLineChars="200" w:firstLine="480"/>
        <w:jc w:val="right"/>
        <w:rPr>
          <w:rFonts w:ascii="仿宋_GB2312" w:eastAsia="仿宋_GB2312" w:hint="eastAsia"/>
          <w:sz w:val="24"/>
        </w:rPr>
      </w:pPr>
    </w:p>
    <w:p w:rsidR="008914B3" w:rsidRPr="00837F23" w:rsidRDefault="008914B3" w:rsidP="008914B3">
      <w:pPr>
        <w:spacing w:line="500" w:lineRule="exact"/>
        <w:ind w:right="1080"/>
        <w:rPr>
          <w:rFonts w:ascii="仿宋_GB2312" w:eastAsia="仿宋_GB2312" w:hint="eastAsia"/>
          <w:sz w:val="24"/>
        </w:rPr>
      </w:pPr>
    </w:p>
    <w:p w:rsidR="008914B3" w:rsidRPr="00837F23" w:rsidRDefault="008914B3" w:rsidP="008914B3">
      <w:pPr>
        <w:spacing w:line="500" w:lineRule="exact"/>
        <w:ind w:right="120" w:firstLineChars="200" w:firstLine="480"/>
        <w:jc w:val="right"/>
        <w:rPr>
          <w:rFonts w:ascii="仿宋_GB2312" w:eastAsia="仿宋_GB2312" w:hint="eastAsia"/>
          <w:sz w:val="24"/>
        </w:rPr>
      </w:pPr>
    </w:p>
    <w:p w:rsidR="008914B3" w:rsidRPr="00837F23" w:rsidRDefault="008914B3" w:rsidP="008914B3">
      <w:pPr>
        <w:spacing w:line="500" w:lineRule="exact"/>
        <w:ind w:right="120" w:firstLineChars="200" w:firstLine="480"/>
        <w:jc w:val="right"/>
        <w:rPr>
          <w:rFonts w:ascii="仿宋_GB2312" w:eastAsia="仿宋_GB2312" w:hint="eastAsia"/>
          <w:sz w:val="24"/>
        </w:rPr>
      </w:pPr>
    </w:p>
    <w:p w:rsidR="008914B3" w:rsidRPr="00837F23" w:rsidRDefault="008914B3" w:rsidP="008914B3">
      <w:pPr>
        <w:spacing w:line="500" w:lineRule="exact"/>
        <w:ind w:right="120" w:firstLineChars="200" w:firstLine="480"/>
        <w:jc w:val="right"/>
        <w:rPr>
          <w:rFonts w:ascii="仿宋_GB2312" w:eastAsia="仿宋_GB2312" w:hint="eastAsia"/>
          <w:sz w:val="24"/>
        </w:rPr>
      </w:pPr>
    </w:p>
    <w:p w:rsidR="008914B3" w:rsidRDefault="008914B3" w:rsidP="008914B3">
      <w:pPr>
        <w:spacing w:line="500" w:lineRule="exact"/>
        <w:ind w:right="120" w:firstLineChars="200" w:firstLine="480"/>
        <w:jc w:val="right"/>
        <w:rPr>
          <w:rFonts w:ascii="仿宋_GB2312" w:eastAsia="仿宋_GB2312" w:hint="eastAsia"/>
          <w:sz w:val="24"/>
        </w:rPr>
      </w:pPr>
    </w:p>
    <w:p w:rsidR="008914B3" w:rsidRPr="00837F23" w:rsidRDefault="008914B3" w:rsidP="008914B3">
      <w:pPr>
        <w:spacing w:line="500" w:lineRule="exact"/>
        <w:ind w:right="120" w:firstLineChars="200" w:firstLine="480"/>
        <w:jc w:val="right"/>
        <w:rPr>
          <w:rFonts w:ascii="仿宋_GB2312" w:eastAsia="仿宋_GB2312" w:hint="eastAsia"/>
          <w:sz w:val="24"/>
        </w:rPr>
      </w:pPr>
    </w:p>
    <w:p w:rsidR="008914B3" w:rsidRDefault="008914B3" w:rsidP="008914B3">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“宝益得-丰益”系列</w:t>
      </w:r>
    </w:p>
    <w:p w:rsidR="008914B3" w:rsidRPr="00837F23" w:rsidRDefault="008914B3" w:rsidP="008914B3">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8914B3" w:rsidRDefault="008914B3" w:rsidP="008914B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8914B3" w:rsidRPr="00B93190" w:rsidRDefault="008914B3" w:rsidP="008914B3">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8914B3" w:rsidRDefault="008914B3" w:rsidP="008914B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8914B3" w:rsidRDefault="008914B3" w:rsidP="008914B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8914B3" w:rsidRPr="006B501C" w:rsidRDefault="008914B3" w:rsidP="008914B3">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8914B3" w:rsidRPr="006B501C" w:rsidRDefault="008914B3" w:rsidP="008914B3">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">
                <v:textbox>
                  <w:txbxContent>
                    <w:p w:rsidR="008914B3" w:rsidRDefault="008914B3" w:rsidP="008914B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8914B3" w:rsidRPr="00B93190" w:rsidRDefault="008914B3" w:rsidP="008914B3">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8914B3" w:rsidRDefault="008914B3" w:rsidP="008914B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8914B3" w:rsidRDefault="008914B3" w:rsidP="008914B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8914B3" w:rsidRPr="006B501C" w:rsidRDefault="008914B3" w:rsidP="008914B3">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8914B3" w:rsidRPr="006B501C" w:rsidRDefault="008914B3" w:rsidP="008914B3">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8914B3" w:rsidRPr="00837F23" w:rsidRDefault="008914B3" w:rsidP="008914B3">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8914B3" w:rsidRPr="00837F23" w:rsidTr="008E0F15">
        <w:trPr>
          <w:trHeight w:val="416"/>
        </w:trPr>
        <w:tc>
          <w:tcPr>
            <w:tcW w:w="2770" w:type="dxa"/>
            <w:vMerge w:val="restart"/>
            <w:tcMar>
              <w:top w:w="15" w:type="dxa"/>
              <w:left w:w="15" w:type="dxa"/>
              <w:bottom w:w="0" w:type="dxa"/>
              <w:right w:w="15" w:type="dxa"/>
            </w:tcMar>
            <w:vAlign w:val="center"/>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8914B3" w:rsidRPr="00837F23" w:rsidRDefault="008914B3" w:rsidP="008E0F15">
            <w:pPr>
              <w:ind w:firstLineChars="200" w:firstLine="420"/>
              <w:rPr>
                <w:rFonts w:ascii="仿宋_GB2312" w:eastAsia="仿宋_GB2312" w:hint="eastAsia"/>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23</w:t>
            </w:r>
            <w:r w:rsidRPr="00837F23">
              <w:rPr>
                <w:rFonts w:ascii="仿宋_GB2312" w:eastAsia="仿宋_GB2312" w:hint="eastAsia"/>
                <w:szCs w:val="21"/>
              </w:rPr>
              <w:t>期人民币理财产品</w:t>
            </w:r>
          </w:p>
        </w:tc>
      </w:tr>
      <w:tr w:rsidR="008914B3" w:rsidRPr="00837F23" w:rsidTr="008E0F15">
        <w:trPr>
          <w:trHeight w:val="184"/>
        </w:trPr>
        <w:tc>
          <w:tcPr>
            <w:tcW w:w="2770" w:type="dxa"/>
            <w:vMerge/>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8914B3" w:rsidRPr="002407F9" w:rsidRDefault="008914B3" w:rsidP="008E0F15">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 xml:space="preserve"> BYDFY1</w:t>
            </w:r>
            <w:r>
              <w:rPr>
                <w:rFonts w:ascii="仿宋_GB2312" w:eastAsia="仿宋_GB2312" w:hint="eastAsia"/>
                <w:szCs w:val="21"/>
              </w:rPr>
              <w:t>423</w:t>
            </w:r>
          </w:p>
        </w:tc>
      </w:tr>
      <w:tr w:rsidR="008914B3" w:rsidRPr="00837F23" w:rsidTr="008E0F15">
        <w:trPr>
          <w:trHeight w:val="134"/>
        </w:trPr>
        <w:tc>
          <w:tcPr>
            <w:tcW w:w="2770" w:type="dxa"/>
            <w:vMerge/>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8914B3" w:rsidRPr="00837F23" w:rsidRDefault="008914B3" w:rsidP="008E0F15">
            <w:pPr>
              <w:ind w:firstLineChars="200" w:firstLine="420"/>
              <w:jc w:val="left"/>
              <w:rPr>
                <w:rFonts w:ascii="仿宋_GB2312" w:eastAsia="仿宋_GB2312" w:hint="eastAsia"/>
                <w:szCs w:val="21"/>
              </w:rPr>
            </w:pPr>
            <w:r w:rsidRPr="003A4A07">
              <w:rPr>
                <w:rFonts w:ascii="仿宋_GB2312" w:eastAsia="仿宋_GB2312" w:hint="eastAsia"/>
                <w:szCs w:val="21"/>
              </w:rPr>
              <w:t>产品登记编码</w:t>
            </w:r>
            <w:r>
              <w:rPr>
                <w:rFonts w:ascii="仿宋_GB2312" w:eastAsia="仿宋_GB2312" w:hint="eastAsia"/>
                <w:szCs w:val="21"/>
              </w:rPr>
              <w:t>：</w:t>
            </w:r>
            <w:r w:rsidRPr="000F0157">
              <w:rPr>
                <w:rFonts w:ascii="仿宋_GB2312" w:eastAsia="仿宋_GB2312"/>
                <w:szCs w:val="21"/>
              </w:rPr>
              <w:t>C1104414000111</w:t>
            </w:r>
          </w:p>
        </w:tc>
      </w:tr>
      <w:tr w:rsidR="008914B3" w:rsidRPr="00837F23" w:rsidTr="008E0F15">
        <w:trPr>
          <w:trHeight w:val="315"/>
        </w:trPr>
        <w:tc>
          <w:tcPr>
            <w:tcW w:w="2770" w:type="dxa"/>
            <w:tcMar>
              <w:top w:w="15" w:type="dxa"/>
              <w:left w:w="15" w:type="dxa"/>
              <w:bottom w:w="0" w:type="dxa"/>
              <w:right w:w="15" w:type="dxa"/>
            </w:tcMar>
            <w:vAlign w:val="center"/>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8914B3" w:rsidRDefault="008914B3" w:rsidP="008E0F15">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8914B3" w:rsidRPr="002C6CA3" w:rsidRDefault="008914B3" w:rsidP="008E0F15">
            <w:pPr>
              <w:ind w:firstLineChars="200" w:firstLine="420"/>
              <w:rPr>
                <w:rFonts w:ascii="仿宋_GB2312" w:eastAsia="仿宋_GB2312" w:hint="eastAsia"/>
                <w:szCs w:val="21"/>
              </w:rPr>
            </w:pPr>
            <w:r>
              <w:rPr>
                <w:rFonts w:ascii="仿宋_GB2312" w:eastAsia="仿宋_GB2312" w:hint="eastAsia"/>
                <w:szCs w:val="21"/>
              </w:rPr>
              <w:t xml:space="preserve"> “宝益得-丰益”系列人民币理财产品适合投资者类型为平衡型、成长型、进取型的个人投资者；</w:t>
            </w:r>
          </w:p>
        </w:tc>
      </w:tr>
      <w:tr w:rsidR="008914B3" w:rsidRPr="00837F23" w:rsidTr="008E0F15">
        <w:trPr>
          <w:trHeight w:val="315"/>
        </w:trPr>
        <w:tc>
          <w:tcPr>
            <w:tcW w:w="2770" w:type="dxa"/>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8914B3" w:rsidRDefault="008914B3" w:rsidP="008E0F15">
            <w:pPr>
              <w:rPr>
                <w:rFonts w:ascii="仿宋_GB2312" w:eastAsia="仿宋_GB2312" w:hint="eastAsia"/>
                <w:szCs w:val="21"/>
              </w:rPr>
            </w:pPr>
            <w:r>
              <w:rPr>
                <w:rFonts w:ascii="仿宋_GB2312" w:eastAsia="仿宋_GB2312" w:hint="eastAsia"/>
                <w:szCs w:val="21"/>
              </w:rPr>
              <w:t xml:space="preserve">  264天</w:t>
            </w:r>
          </w:p>
          <w:p w:rsidR="008914B3" w:rsidRPr="00A91700" w:rsidRDefault="008914B3" w:rsidP="008E0F15">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8914B3" w:rsidRPr="00837F23" w:rsidTr="008E0F15">
        <w:trPr>
          <w:trHeight w:val="315"/>
        </w:trPr>
        <w:tc>
          <w:tcPr>
            <w:tcW w:w="2770" w:type="dxa"/>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8914B3" w:rsidRPr="00A91700" w:rsidRDefault="008914B3" w:rsidP="008E0F15">
            <w:pPr>
              <w:spacing w:line="500" w:lineRule="exact"/>
              <w:ind w:right="120" w:firstLineChars="300" w:firstLine="630"/>
              <w:rPr>
                <w:rFonts w:ascii="仿宋_GB2312" w:eastAsia="仿宋_GB2312" w:hint="eastAsia"/>
                <w:szCs w:val="21"/>
              </w:rPr>
            </w:pPr>
            <w:r w:rsidRPr="00A91700">
              <w:rPr>
                <w:rFonts w:ascii="仿宋_GB2312" w:eastAsia="仿宋_GB2312" w:hint="eastAsia"/>
                <w:szCs w:val="21"/>
              </w:rPr>
              <w:t>人民币</w:t>
            </w:r>
          </w:p>
        </w:tc>
      </w:tr>
      <w:tr w:rsidR="008914B3" w:rsidRPr="00837F23" w:rsidTr="008E0F15">
        <w:trPr>
          <w:trHeight w:val="315"/>
        </w:trPr>
        <w:tc>
          <w:tcPr>
            <w:tcW w:w="2770" w:type="dxa"/>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8914B3" w:rsidRPr="003045C1" w:rsidRDefault="008914B3" w:rsidP="008E0F15">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“宝益得-丰益”系列理财产品为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8914B3" w:rsidRPr="00837F23" w:rsidTr="008E0F15">
        <w:trPr>
          <w:cantSplit/>
          <w:trHeight w:val="324"/>
        </w:trPr>
        <w:tc>
          <w:tcPr>
            <w:tcW w:w="2770" w:type="dxa"/>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8914B3" w:rsidRPr="00117FAB" w:rsidRDefault="008914B3" w:rsidP="008E0F15">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“宝益得-丰益”系列理财产品为中等</w:t>
            </w:r>
            <w:r w:rsidRPr="00A91700">
              <w:rPr>
                <w:rFonts w:ascii="仿宋_GB2312" w:eastAsia="仿宋_GB2312" w:hint="eastAsia"/>
                <w:szCs w:val="21"/>
              </w:rPr>
              <w:t>风险产品</w:t>
            </w:r>
          </w:p>
        </w:tc>
      </w:tr>
      <w:tr w:rsidR="008914B3" w:rsidRPr="00837F23" w:rsidTr="008E0F15">
        <w:trPr>
          <w:cantSplit/>
          <w:trHeight w:val="324"/>
        </w:trPr>
        <w:tc>
          <w:tcPr>
            <w:tcW w:w="2770" w:type="dxa"/>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8914B3" w:rsidRPr="00837F23" w:rsidRDefault="008914B3" w:rsidP="008E0F15">
            <w:pPr>
              <w:spacing w:line="500" w:lineRule="exact"/>
              <w:ind w:right="120" w:firstLineChars="250" w:firstLine="525"/>
              <w:rPr>
                <w:rFonts w:ascii="仿宋_GB2312" w:eastAsia="仿宋_GB2312" w:hint="eastAsia"/>
                <w:szCs w:val="21"/>
              </w:rPr>
            </w:pPr>
            <w:r>
              <w:rPr>
                <w:rFonts w:ascii="仿宋_GB2312" w:eastAsia="仿宋_GB2312" w:hint="eastAsia"/>
                <w:szCs w:val="21"/>
              </w:rPr>
              <w:t>5亿元</w:t>
            </w:r>
          </w:p>
        </w:tc>
      </w:tr>
      <w:tr w:rsidR="008914B3" w:rsidRPr="00837F23" w:rsidTr="008E0F15">
        <w:trPr>
          <w:cantSplit/>
          <w:trHeight w:val="324"/>
        </w:trPr>
        <w:tc>
          <w:tcPr>
            <w:tcW w:w="2770" w:type="dxa"/>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2014年5月15日-2014年5月21日</w:t>
            </w:r>
          </w:p>
        </w:tc>
      </w:tr>
      <w:tr w:rsidR="008914B3" w:rsidRPr="00837F23" w:rsidTr="008E0F15">
        <w:trPr>
          <w:cantSplit/>
          <w:trHeight w:val="324"/>
        </w:trPr>
        <w:tc>
          <w:tcPr>
            <w:tcW w:w="2770" w:type="dxa"/>
            <w:tcMar>
              <w:top w:w="15" w:type="dxa"/>
              <w:left w:w="15" w:type="dxa"/>
              <w:bottom w:w="0" w:type="dxa"/>
              <w:right w:w="15" w:type="dxa"/>
            </w:tcMar>
            <w:vAlign w:val="center"/>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8914B3" w:rsidRDefault="008914B3" w:rsidP="008E0F15">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8914B3" w:rsidRPr="00837F23" w:rsidRDefault="008914B3" w:rsidP="008E0F15">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8914B3" w:rsidRPr="00837F23" w:rsidRDefault="008914B3" w:rsidP="008E0F15">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8914B3" w:rsidRPr="00837F23" w:rsidTr="008E0F15">
        <w:trPr>
          <w:trHeight w:val="315"/>
        </w:trPr>
        <w:tc>
          <w:tcPr>
            <w:tcW w:w="2770" w:type="dxa"/>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8914B3" w:rsidRPr="00837F23" w:rsidRDefault="008914B3" w:rsidP="008E0F15">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2014年5月22日</w:t>
            </w:r>
          </w:p>
        </w:tc>
      </w:tr>
      <w:tr w:rsidR="008914B3" w:rsidRPr="00837F23" w:rsidTr="008E0F15">
        <w:trPr>
          <w:trHeight w:val="315"/>
        </w:trPr>
        <w:tc>
          <w:tcPr>
            <w:tcW w:w="2770" w:type="dxa"/>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8914B3" w:rsidRPr="00837F23" w:rsidRDefault="008914B3" w:rsidP="008E0F15">
            <w:pPr>
              <w:spacing w:line="500" w:lineRule="exact"/>
              <w:ind w:right="120" w:firstLineChars="200" w:firstLine="420"/>
              <w:rPr>
                <w:rFonts w:ascii="仿宋_GB2312" w:eastAsia="仿宋_GB2312" w:hint="eastAsia"/>
                <w:szCs w:val="21"/>
              </w:rPr>
            </w:pPr>
            <w:r>
              <w:rPr>
                <w:rFonts w:ascii="仿宋_GB2312" w:eastAsia="仿宋_GB2312" w:hint="eastAsia"/>
                <w:szCs w:val="21"/>
              </w:rPr>
              <w:t>2015年2月10日</w:t>
            </w:r>
          </w:p>
        </w:tc>
      </w:tr>
      <w:tr w:rsidR="008914B3" w:rsidRPr="00837F23" w:rsidTr="008E0F15">
        <w:trPr>
          <w:trHeight w:val="315"/>
        </w:trPr>
        <w:tc>
          <w:tcPr>
            <w:tcW w:w="2770" w:type="dxa"/>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8914B3" w:rsidRPr="00837F23" w:rsidTr="008E0F15">
        <w:trPr>
          <w:trHeight w:val="315"/>
        </w:trPr>
        <w:tc>
          <w:tcPr>
            <w:tcW w:w="2770" w:type="dxa"/>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8914B3" w:rsidRPr="00837F23" w:rsidTr="008E0F15">
        <w:trPr>
          <w:cantSplit/>
          <w:trHeight w:val="233"/>
        </w:trPr>
        <w:tc>
          <w:tcPr>
            <w:tcW w:w="2770" w:type="dxa"/>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8914B3" w:rsidRPr="00837F23" w:rsidRDefault="008914B3" w:rsidP="008E0F15">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8914B3" w:rsidRPr="00837F23" w:rsidRDefault="008914B3" w:rsidP="008E0F15">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5.7</w:t>
            </w:r>
            <w:r w:rsidRPr="00837F23">
              <w:rPr>
                <w:rFonts w:ascii="仿宋_GB2312" w:eastAsia="仿宋_GB2312" w:hint="eastAsia"/>
                <w:szCs w:val="21"/>
              </w:rPr>
              <w:t>%；</w:t>
            </w:r>
          </w:p>
        </w:tc>
      </w:tr>
      <w:tr w:rsidR="008914B3" w:rsidRPr="00837F23" w:rsidTr="008E0F15">
        <w:trPr>
          <w:trHeight w:val="315"/>
        </w:trPr>
        <w:tc>
          <w:tcPr>
            <w:tcW w:w="2770" w:type="dxa"/>
            <w:tcMar>
              <w:top w:w="15" w:type="dxa"/>
              <w:left w:w="15" w:type="dxa"/>
              <w:bottom w:w="0" w:type="dxa"/>
              <w:right w:w="15" w:type="dxa"/>
            </w:tcMar>
            <w:vAlign w:val="center"/>
          </w:tcPr>
          <w:p w:rsidR="008914B3" w:rsidRPr="00837F23" w:rsidRDefault="008914B3" w:rsidP="008E0F15">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8914B3" w:rsidRPr="00837F23" w:rsidTr="008E0F15">
        <w:trPr>
          <w:trHeight w:val="315"/>
        </w:trPr>
        <w:tc>
          <w:tcPr>
            <w:tcW w:w="2770" w:type="dxa"/>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Pr>
                <w:rFonts w:ascii="仿宋_GB2312" w:eastAsia="仿宋_GB2312" w:hint="eastAsia"/>
                <w:szCs w:val="21"/>
                <w:u w:val="single"/>
              </w:rPr>
              <w:t>10</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8914B3" w:rsidRPr="00837F23" w:rsidTr="008E0F15">
        <w:trPr>
          <w:trHeight w:val="315"/>
        </w:trPr>
        <w:tc>
          <w:tcPr>
            <w:tcW w:w="2770" w:type="dxa"/>
            <w:tcMar>
              <w:top w:w="15" w:type="dxa"/>
              <w:left w:w="15" w:type="dxa"/>
              <w:bottom w:w="0" w:type="dxa"/>
              <w:right w:w="15" w:type="dxa"/>
            </w:tcMar>
            <w:vAlign w:val="center"/>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8914B3" w:rsidRPr="00837F23" w:rsidTr="008E0F15">
        <w:trPr>
          <w:trHeight w:val="586"/>
        </w:trPr>
        <w:tc>
          <w:tcPr>
            <w:tcW w:w="2770" w:type="dxa"/>
            <w:tcMar>
              <w:top w:w="15" w:type="dxa"/>
              <w:left w:w="15" w:type="dxa"/>
              <w:bottom w:w="0" w:type="dxa"/>
              <w:right w:w="15" w:type="dxa"/>
            </w:tcMar>
            <w:vAlign w:val="center"/>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8914B3" w:rsidRPr="00837F23" w:rsidRDefault="008914B3" w:rsidP="008E0F15">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B96F12">
              <w:rPr>
                <w:rFonts w:ascii="仿宋_GB2312" w:eastAsia="仿宋_GB2312" w:hint="eastAsia"/>
                <w:szCs w:val="21"/>
              </w:rPr>
              <w:t>产品分配收益率</w:t>
            </w:r>
            <w:r w:rsidRPr="00837F23">
              <w:rPr>
                <w:rFonts w:ascii="仿宋_GB2312" w:eastAsia="仿宋_GB2312" w:hint="eastAsia"/>
                <w:szCs w:val="21"/>
              </w:rPr>
              <w:t>×实际理财天数/365</w:t>
            </w:r>
          </w:p>
        </w:tc>
      </w:tr>
      <w:tr w:rsidR="008914B3" w:rsidRPr="00837F23" w:rsidTr="008E0F15">
        <w:trPr>
          <w:trHeight w:val="315"/>
        </w:trPr>
        <w:tc>
          <w:tcPr>
            <w:tcW w:w="2770" w:type="dxa"/>
            <w:tcMar>
              <w:top w:w="15" w:type="dxa"/>
              <w:left w:w="15" w:type="dxa"/>
              <w:bottom w:w="0" w:type="dxa"/>
              <w:right w:w="15" w:type="dxa"/>
            </w:tcMar>
            <w:vAlign w:val="center"/>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8914B3" w:rsidRPr="00837F23" w:rsidTr="008E0F15">
        <w:trPr>
          <w:trHeight w:val="315"/>
        </w:trPr>
        <w:tc>
          <w:tcPr>
            <w:tcW w:w="2770" w:type="dxa"/>
            <w:tcMar>
              <w:top w:w="15" w:type="dxa"/>
              <w:left w:w="15" w:type="dxa"/>
              <w:bottom w:w="0" w:type="dxa"/>
              <w:right w:w="15" w:type="dxa"/>
            </w:tcMar>
            <w:vAlign w:val="center"/>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8914B3" w:rsidRPr="00837F23" w:rsidTr="008E0F15">
        <w:trPr>
          <w:trHeight w:val="315"/>
        </w:trPr>
        <w:tc>
          <w:tcPr>
            <w:tcW w:w="2770" w:type="dxa"/>
            <w:tcMar>
              <w:top w:w="15" w:type="dxa"/>
              <w:left w:w="15" w:type="dxa"/>
              <w:bottom w:w="0" w:type="dxa"/>
              <w:right w:w="15" w:type="dxa"/>
            </w:tcMar>
            <w:vAlign w:val="center"/>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8914B3" w:rsidRPr="00837F23" w:rsidTr="008E0F15">
        <w:trPr>
          <w:trHeight w:val="315"/>
        </w:trPr>
        <w:tc>
          <w:tcPr>
            <w:tcW w:w="2770" w:type="dxa"/>
            <w:tcMar>
              <w:top w:w="15" w:type="dxa"/>
              <w:left w:w="15" w:type="dxa"/>
              <w:bottom w:w="0" w:type="dxa"/>
              <w:right w:w="15" w:type="dxa"/>
            </w:tcMar>
            <w:vAlign w:val="center"/>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8914B3" w:rsidRPr="00837F23" w:rsidTr="008E0F15">
        <w:trPr>
          <w:trHeight w:val="224"/>
        </w:trPr>
        <w:tc>
          <w:tcPr>
            <w:tcW w:w="2770" w:type="dxa"/>
            <w:tcMar>
              <w:top w:w="15" w:type="dxa"/>
              <w:left w:w="15" w:type="dxa"/>
              <w:bottom w:w="0" w:type="dxa"/>
              <w:right w:w="15" w:type="dxa"/>
            </w:tcMar>
            <w:vAlign w:val="center"/>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8914B3" w:rsidRPr="00837F23" w:rsidTr="008E0F15">
        <w:trPr>
          <w:trHeight w:val="849"/>
        </w:trPr>
        <w:tc>
          <w:tcPr>
            <w:tcW w:w="2770" w:type="dxa"/>
            <w:tcMar>
              <w:top w:w="15" w:type="dxa"/>
              <w:left w:w="15" w:type="dxa"/>
              <w:bottom w:w="0" w:type="dxa"/>
              <w:right w:w="15" w:type="dxa"/>
            </w:tcMar>
            <w:vAlign w:val="center"/>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8914B3" w:rsidRPr="00837F23" w:rsidRDefault="008914B3"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8914B3" w:rsidRPr="00837F23" w:rsidRDefault="008914B3" w:rsidP="008914B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8914B3" w:rsidRPr="00117FAB" w:rsidRDefault="008914B3" w:rsidP="008914B3">
      <w:pPr>
        <w:spacing w:line="580" w:lineRule="exact"/>
        <w:ind w:firstLineChars="200" w:firstLine="480"/>
        <w:rPr>
          <w:rFonts w:ascii="仿宋_GB2312" w:eastAsia="仿宋_GB2312" w:hint="eastAsia"/>
          <w:bCs/>
          <w:iCs/>
          <w:sz w:val="24"/>
        </w:rPr>
      </w:pPr>
      <w:r>
        <w:rPr>
          <w:rFonts w:ascii="仿宋_GB2312" w:eastAsia="仿宋_GB2312" w:hint="eastAsia"/>
          <w:bCs/>
          <w:iCs/>
          <w:sz w:val="24"/>
        </w:rPr>
        <w:t xml:space="preserve"> “宝益得-丰益”系列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8914B3" w:rsidRDefault="008914B3" w:rsidP="008914B3">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本期理财产品投资的定向资产管理计划主要投资于以下资产：</w:t>
      </w:r>
    </w:p>
    <w:p w:rsidR="008914B3" w:rsidRDefault="008914B3" w:rsidP="008914B3">
      <w:pPr>
        <w:spacing w:line="580" w:lineRule="exact"/>
        <w:ind w:firstLineChars="200" w:firstLine="480"/>
        <w:rPr>
          <w:rFonts w:ascii="仿宋_GB2312" w:eastAsia="仿宋_GB2312" w:hint="eastAsia"/>
          <w:bCs/>
          <w:iCs/>
          <w:sz w:val="24"/>
        </w:rPr>
      </w:pPr>
      <w:r>
        <w:rPr>
          <w:rFonts w:ascii="仿宋_GB2312" w:eastAsia="仿宋_GB2312" w:hint="eastAsia"/>
          <w:bCs/>
          <w:iCs/>
          <w:sz w:val="24"/>
        </w:rPr>
        <w:t>（1）固定收益类品种，主要包括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、银行间市场回购、同业存款、票据类资产等，投资比例5%-100%；</w:t>
      </w:r>
    </w:p>
    <w:p w:rsidR="008914B3" w:rsidRPr="005007DF" w:rsidRDefault="008914B3" w:rsidP="008914B3">
      <w:pPr>
        <w:spacing w:line="580" w:lineRule="exact"/>
        <w:ind w:firstLineChars="200" w:firstLine="480"/>
        <w:rPr>
          <w:rFonts w:ascii="仿宋_GB2312" w:eastAsia="仿宋_GB2312" w:hint="eastAsia"/>
          <w:bCs/>
          <w:iCs/>
          <w:sz w:val="24"/>
        </w:rPr>
      </w:pPr>
      <w:r>
        <w:rPr>
          <w:rFonts w:ascii="仿宋_GB2312" w:eastAsia="仿宋_GB2312" w:hint="eastAsia"/>
          <w:bCs/>
          <w:iCs/>
          <w:sz w:val="24"/>
        </w:rPr>
        <w:t>（2）</w:t>
      </w:r>
      <w:r w:rsidRPr="00EF211D">
        <w:rPr>
          <w:rFonts w:ascii="仿宋_GB2312" w:eastAsia="仿宋_GB2312" w:hint="eastAsia"/>
          <w:bCs/>
          <w:iCs/>
          <w:sz w:val="24"/>
        </w:rPr>
        <w:t>信托类产品</w:t>
      </w:r>
      <w:r>
        <w:rPr>
          <w:rFonts w:ascii="仿宋_GB2312" w:eastAsia="仿宋_GB2312" w:hint="eastAsia"/>
          <w:bCs/>
          <w:iCs/>
          <w:sz w:val="24"/>
        </w:rPr>
        <w:t>，投资比例0%-50%。</w:t>
      </w:r>
    </w:p>
    <w:p w:rsidR="008914B3" w:rsidRPr="00837F23" w:rsidRDefault="008914B3" w:rsidP="008914B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8914B3" w:rsidRDefault="008914B3" w:rsidP="008914B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8914B3" w:rsidRPr="00837F23" w:rsidRDefault="008914B3" w:rsidP="008914B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8914B3" w:rsidRPr="00837F23" w:rsidRDefault="008914B3" w:rsidP="008914B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8914B3" w:rsidRPr="00837F23" w:rsidRDefault="008914B3" w:rsidP="008914B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8914B3" w:rsidRPr="00837F23" w:rsidRDefault="008914B3" w:rsidP="008914B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8914B3" w:rsidRPr="0078232D" w:rsidRDefault="008914B3" w:rsidP="008914B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w:t>
      </w:r>
      <w:r>
        <w:rPr>
          <w:rFonts w:ascii="仿宋_GB2312" w:eastAsia="仿宋_GB2312" w:hint="eastAsia"/>
          <w:sz w:val="24"/>
        </w:rPr>
        <w:lastRenderedPageBreak/>
        <w:t>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5.7</w:t>
      </w:r>
      <w:r w:rsidRPr="0078232D">
        <w:rPr>
          <w:rFonts w:ascii="仿宋_GB2312" w:eastAsia="仿宋_GB2312" w:hint="eastAsia"/>
          <w:sz w:val="24"/>
        </w:rPr>
        <w:t xml:space="preserve">%。 </w:t>
      </w:r>
    </w:p>
    <w:p w:rsidR="008914B3" w:rsidRDefault="008914B3" w:rsidP="008914B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 xml:space="preserve">3、理财收益计算公式 </w:t>
      </w:r>
    </w:p>
    <w:p w:rsidR="008914B3" w:rsidRPr="00A27850" w:rsidRDefault="008914B3" w:rsidP="008914B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8914B3" w:rsidRPr="00A27850" w:rsidRDefault="008914B3" w:rsidP="008914B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8914B3" w:rsidRPr="00A27850" w:rsidRDefault="008914B3" w:rsidP="008914B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8914B3" w:rsidRPr="00A27850" w:rsidRDefault="008914B3" w:rsidP="008914B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8914B3" w:rsidRPr="00A27850" w:rsidRDefault="008914B3" w:rsidP="008914B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8914B3" w:rsidRDefault="008914B3" w:rsidP="008914B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8914B3" w:rsidRPr="00A27850" w:rsidRDefault="008914B3" w:rsidP="008914B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8914B3" w:rsidRDefault="008914B3" w:rsidP="008914B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8914B3" w:rsidRPr="00A27850" w:rsidRDefault="008914B3" w:rsidP="008914B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8914B3" w:rsidRPr="00A27850" w:rsidRDefault="008914B3" w:rsidP="008914B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264</w:t>
      </w:r>
      <w:r w:rsidRPr="00A27850">
        <w:rPr>
          <w:rFonts w:ascii="仿宋_GB2312" w:eastAsia="仿宋_GB2312" w:hint="eastAsia"/>
          <w:bCs/>
          <w:iCs/>
          <w:sz w:val="24"/>
        </w:rPr>
        <w:t>天理财产品金额为</w:t>
      </w:r>
      <w:r>
        <w:rPr>
          <w:rFonts w:ascii="仿宋_GB2312" w:eastAsia="仿宋_GB2312" w:hint="eastAsia"/>
          <w:bCs/>
          <w:iCs/>
          <w:sz w:val="24"/>
        </w:rPr>
        <w:t>10</w:t>
      </w:r>
      <w:r w:rsidRPr="00A27850">
        <w:rPr>
          <w:rFonts w:ascii="仿宋_GB2312" w:eastAsia="仿宋_GB2312" w:hint="eastAsia"/>
          <w:bCs/>
          <w:iCs/>
          <w:sz w:val="24"/>
        </w:rPr>
        <w:t>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5.7</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8914B3" w:rsidRDefault="008914B3" w:rsidP="008914B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w:t>
      </w:r>
      <w:r>
        <w:rPr>
          <w:rFonts w:ascii="仿宋_GB2312" w:eastAsia="仿宋_GB2312" w:hint="eastAsia"/>
          <w:bCs/>
          <w:iCs/>
          <w:sz w:val="24"/>
        </w:rPr>
        <w:t>10</w:t>
      </w:r>
      <w:r w:rsidRPr="00A27850">
        <w:rPr>
          <w:rFonts w:ascii="仿宋_GB2312" w:eastAsia="仿宋_GB2312" w:hint="eastAsia"/>
          <w:bCs/>
          <w:iCs/>
          <w:sz w:val="24"/>
        </w:rPr>
        <w:t>×</w:t>
      </w:r>
      <w:r>
        <w:rPr>
          <w:rFonts w:ascii="仿宋_GB2312" w:eastAsia="仿宋_GB2312" w:hint="eastAsia"/>
          <w:bCs/>
          <w:iCs/>
          <w:sz w:val="24"/>
        </w:rPr>
        <w:t>5.7</w:t>
      </w:r>
      <w:r w:rsidRPr="00A27850">
        <w:rPr>
          <w:rFonts w:ascii="仿宋_GB2312" w:eastAsia="仿宋_GB2312" w:hint="eastAsia"/>
          <w:bCs/>
          <w:iCs/>
          <w:sz w:val="24"/>
        </w:rPr>
        <w:t>%×</w:t>
      </w:r>
      <w:r>
        <w:rPr>
          <w:rFonts w:ascii="仿宋_GB2312" w:eastAsia="仿宋_GB2312" w:hint="eastAsia"/>
          <w:bCs/>
          <w:iCs/>
          <w:sz w:val="24"/>
        </w:rPr>
        <w:t>264</w:t>
      </w:r>
      <w:r w:rsidRPr="00A27850">
        <w:rPr>
          <w:rFonts w:ascii="仿宋_GB2312" w:eastAsia="仿宋_GB2312" w:hint="eastAsia"/>
          <w:bCs/>
          <w:iCs/>
          <w:sz w:val="24"/>
        </w:rPr>
        <w:t>÷365＝</w:t>
      </w:r>
      <w:r>
        <w:rPr>
          <w:rFonts w:ascii="仿宋_GB2312" w:eastAsia="仿宋_GB2312" w:hint="eastAsia"/>
          <w:bCs/>
          <w:iCs/>
          <w:sz w:val="24"/>
        </w:rPr>
        <w:t>0.412274</w:t>
      </w:r>
      <w:r w:rsidRPr="00A27850">
        <w:rPr>
          <w:rFonts w:ascii="仿宋_GB2312" w:eastAsia="仿宋_GB2312" w:hint="eastAsia"/>
          <w:bCs/>
          <w:iCs/>
          <w:sz w:val="24"/>
        </w:rPr>
        <w:t xml:space="preserve">万元 </w:t>
      </w:r>
    </w:p>
    <w:p w:rsidR="008914B3" w:rsidRPr="00A27850" w:rsidRDefault="008914B3" w:rsidP="008914B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8914B3" w:rsidRPr="00A27850" w:rsidRDefault="008914B3" w:rsidP="008914B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8914B3" w:rsidRPr="00837F23" w:rsidRDefault="008914B3" w:rsidP="008914B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8914B3" w:rsidRPr="00837F23" w:rsidRDefault="008914B3" w:rsidP="008914B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8914B3" w:rsidRPr="00837F23" w:rsidRDefault="008914B3" w:rsidP="008914B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6、特别说明</w:t>
      </w:r>
    </w:p>
    <w:p w:rsidR="008914B3" w:rsidRPr="00837F23" w:rsidRDefault="008914B3" w:rsidP="008914B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8914B3" w:rsidRPr="00837F23" w:rsidRDefault="008914B3" w:rsidP="008914B3">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8914B3" w:rsidRDefault="008914B3" w:rsidP="008914B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8914B3" w:rsidRPr="00B412C6" w:rsidRDefault="008914B3" w:rsidP="008914B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8914B3" w:rsidRPr="00B412C6" w:rsidRDefault="008914B3" w:rsidP="008914B3">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市场风险：“宝益得-丰益”系列理财产品收益随市场利率波动而调整，客户的收益可能因市场利率变化而相对降低。</w:t>
      </w:r>
    </w:p>
    <w:p w:rsidR="008914B3" w:rsidRPr="00B412C6" w:rsidRDefault="008914B3" w:rsidP="008914B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流动性风险：“宝益得-丰益”系列理财产品在存续期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8914B3" w:rsidRPr="00B412C6" w:rsidRDefault="008914B3" w:rsidP="008914B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8914B3" w:rsidRPr="00B412C6" w:rsidRDefault="008914B3" w:rsidP="008914B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信息传递风险：“宝益得-丰益”系列理财产品存续期内不提供账单，投资者应根据本理财产品说明书所载明的公告方式及时查询本理财产品的相关信息。我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w:t>
      </w:r>
      <w:r w:rsidRPr="00B412C6">
        <w:rPr>
          <w:rFonts w:ascii="仿宋_GB2312" w:eastAsia="仿宋_GB2312" w:hint="eastAsia"/>
          <w:bCs/>
          <w:sz w:val="24"/>
        </w:rPr>
        <w:lastRenderedPageBreak/>
        <w:t xml:space="preserve">资者时无法及时联系上，则可能会影响投资者的投资决策，由此而产生的责任和风险由投资者自行承担。 </w:t>
      </w:r>
    </w:p>
    <w:p w:rsidR="008914B3" w:rsidRPr="00B412C6" w:rsidRDefault="008914B3" w:rsidP="008914B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判断难以按照本系列产品说明书规定向客户提供“宝益得-丰益”系列理财产品，我行有权宣布该产品不成立。</w:t>
      </w:r>
    </w:p>
    <w:p w:rsidR="008914B3" w:rsidRPr="00B412C6" w:rsidRDefault="008914B3" w:rsidP="008914B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8914B3" w:rsidRPr="00B412C6" w:rsidRDefault="008914B3" w:rsidP="008914B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8914B3" w:rsidRPr="00B412C6" w:rsidRDefault="008914B3" w:rsidP="008914B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8914B3" w:rsidRPr="00B412C6" w:rsidRDefault="008914B3" w:rsidP="008914B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出现信用状况严重恶化或清盘破产等情况，投资者投资“宝益得-丰益”系列理财本金可能会有部分或全部损失，理财产品收益率可能为零。</w:t>
      </w:r>
    </w:p>
    <w:p w:rsidR="008914B3" w:rsidRPr="00837F23" w:rsidRDefault="008914B3" w:rsidP="008914B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8914B3" w:rsidRPr="00837F23" w:rsidRDefault="008914B3" w:rsidP="008914B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8914B3" w:rsidRPr="00837F23" w:rsidRDefault="008914B3" w:rsidP="008914B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8914B3" w:rsidRPr="00837F23" w:rsidRDefault="008914B3" w:rsidP="008914B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w:t>
      </w:r>
      <w:r w:rsidRPr="00837F23">
        <w:rPr>
          <w:rFonts w:ascii="仿宋_GB2312" w:eastAsia="仿宋_GB2312" w:hint="eastAsia"/>
          <w:bCs/>
          <w:iCs/>
          <w:sz w:val="24"/>
        </w:rPr>
        <w:lastRenderedPageBreak/>
        <w:t>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8914B3" w:rsidRPr="00837F23" w:rsidRDefault="008914B3" w:rsidP="008914B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8914B3" w:rsidRPr="00837F23" w:rsidRDefault="008914B3" w:rsidP="008914B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8914B3" w:rsidRPr="00837F23" w:rsidRDefault="008914B3" w:rsidP="008914B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8914B3" w:rsidRPr="00837F23" w:rsidRDefault="008914B3" w:rsidP="008914B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8914B3" w:rsidRPr="00837F23" w:rsidRDefault="008914B3" w:rsidP="008914B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8914B3" w:rsidRPr="00837F23" w:rsidRDefault="008914B3" w:rsidP="008914B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8914B3" w:rsidRPr="00837F23" w:rsidRDefault="008914B3" w:rsidP="008914B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8914B3" w:rsidRPr="00837F23" w:rsidRDefault="008914B3" w:rsidP="008914B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8914B3" w:rsidRDefault="008914B3" w:rsidP="008914B3">
      <w:pPr>
        <w:spacing w:line="500" w:lineRule="exact"/>
        <w:ind w:right="120" w:firstLineChars="200" w:firstLine="480"/>
        <w:rPr>
          <w:rFonts w:ascii="仿宋_GB2312" w:eastAsia="仿宋_GB2312" w:hint="eastAsia"/>
          <w:bCs/>
          <w:sz w:val="24"/>
        </w:rPr>
      </w:pPr>
    </w:p>
    <w:p w:rsidR="008914B3" w:rsidRDefault="008914B3" w:rsidP="008914B3">
      <w:pPr>
        <w:spacing w:line="500" w:lineRule="exact"/>
        <w:ind w:right="120" w:firstLineChars="200" w:firstLine="480"/>
        <w:rPr>
          <w:rFonts w:ascii="仿宋_GB2312" w:eastAsia="仿宋_GB2312" w:hint="eastAsia"/>
          <w:bCs/>
          <w:sz w:val="24"/>
        </w:rPr>
      </w:pPr>
    </w:p>
    <w:p w:rsidR="008914B3" w:rsidRDefault="008914B3" w:rsidP="008914B3">
      <w:pPr>
        <w:spacing w:line="500" w:lineRule="exact"/>
        <w:ind w:right="120" w:firstLineChars="200" w:firstLine="480"/>
        <w:rPr>
          <w:rFonts w:ascii="仿宋_GB2312" w:eastAsia="仿宋_GB2312" w:hint="eastAsia"/>
          <w:bCs/>
          <w:sz w:val="24"/>
        </w:rPr>
      </w:pPr>
    </w:p>
    <w:p w:rsidR="008914B3" w:rsidRDefault="008914B3" w:rsidP="008914B3">
      <w:pPr>
        <w:spacing w:line="500" w:lineRule="exact"/>
        <w:ind w:right="120" w:firstLineChars="200" w:firstLine="480"/>
        <w:rPr>
          <w:rFonts w:ascii="仿宋_GB2312" w:eastAsia="仿宋_GB2312" w:hint="eastAsia"/>
          <w:bCs/>
          <w:sz w:val="24"/>
        </w:rPr>
      </w:pPr>
    </w:p>
    <w:p w:rsidR="008914B3" w:rsidRDefault="008914B3" w:rsidP="008914B3">
      <w:pPr>
        <w:spacing w:line="500" w:lineRule="exact"/>
        <w:ind w:right="120" w:firstLineChars="200" w:firstLine="480"/>
        <w:rPr>
          <w:rFonts w:ascii="仿宋_GB2312" w:eastAsia="仿宋_GB2312" w:hint="eastAsia"/>
          <w:bCs/>
          <w:sz w:val="24"/>
        </w:rPr>
      </w:pPr>
    </w:p>
    <w:p w:rsidR="00395602" w:rsidRPr="008914B3" w:rsidRDefault="00971395" w:rsidP="008914B3"/>
    <w:sectPr w:rsidR="00395602" w:rsidRPr="008914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395" w:rsidRDefault="00971395" w:rsidP="00FB689E">
      <w:r>
        <w:separator/>
      </w:r>
    </w:p>
  </w:endnote>
  <w:endnote w:type="continuationSeparator" w:id="0">
    <w:p w:rsidR="00971395" w:rsidRDefault="00971395"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395" w:rsidRDefault="00971395" w:rsidP="00FB689E">
      <w:r>
        <w:separator/>
      </w:r>
    </w:p>
  </w:footnote>
  <w:footnote w:type="continuationSeparator" w:id="0">
    <w:p w:rsidR="00971395" w:rsidRDefault="00971395"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1023A5"/>
    <w:rsid w:val="00143BEA"/>
    <w:rsid w:val="003924A6"/>
    <w:rsid w:val="00411A4C"/>
    <w:rsid w:val="00461FD7"/>
    <w:rsid w:val="004B53D0"/>
    <w:rsid w:val="004F2D44"/>
    <w:rsid w:val="00545AF4"/>
    <w:rsid w:val="008914B3"/>
    <w:rsid w:val="009312BB"/>
    <w:rsid w:val="00971395"/>
    <w:rsid w:val="00981016"/>
    <w:rsid w:val="00CB27C3"/>
    <w:rsid w:val="00D077C3"/>
    <w:rsid w:val="00ED57A5"/>
    <w:rsid w:val="00FB689E"/>
    <w:rsid w:val="00FF30CF"/>
    <w:rsid w:val="00F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1196</Words>
  <Characters>6822</Characters>
  <Application>Microsoft Office Word</Application>
  <DocSecurity>0</DocSecurity>
  <Lines>56</Lines>
  <Paragraphs>16</Paragraphs>
  <ScaleCrop>false</ScaleCrop>
  <Company>TRCBANK</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2014-05-06T08:18:00Z</dcterms:created>
  <dcterms:modified xsi:type="dcterms:W3CDTF">2014-05-06T08:18:00Z</dcterms:modified>
</cp:coreProperties>
</file>