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A5" w:rsidRDefault="004E7BA5" w:rsidP="004E7BA5">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4E7BA5" w:rsidRPr="00400AEE" w:rsidRDefault="004E7BA5" w:rsidP="004E7BA5">
      <w:pPr>
        <w:widowControl/>
        <w:jc w:val="center"/>
        <w:rPr>
          <w:rFonts w:ascii="宋体" w:hAnsi="宋体" w:cs="宋体"/>
          <w:kern w:val="0"/>
          <w:sz w:val="24"/>
          <w:szCs w:val="24"/>
        </w:rPr>
      </w:pPr>
      <w:r>
        <w:rPr>
          <w:rFonts w:ascii="仿宋_GB2312" w:eastAsia="仿宋_GB2312" w:hint="eastAsia"/>
          <w:b/>
          <w:sz w:val="28"/>
          <w:szCs w:val="28"/>
        </w:rPr>
        <w:t>客户权益须知</w:t>
      </w:r>
    </w:p>
    <w:p w:rsidR="004E7BA5" w:rsidRDefault="004E7BA5" w:rsidP="004E7BA5">
      <w:pPr>
        <w:rPr>
          <w:rFonts w:ascii="仿宋_GB2312" w:eastAsia="仿宋_GB2312"/>
          <w:sz w:val="24"/>
          <w:szCs w:val="24"/>
        </w:rPr>
      </w:pPr>
      <w:r w:rsidRPr="00F8064E">
        <w:rPr>
          <w:rFonts w:ascii="仿宋_GB2312" w:eastAsia="仿宋_GB2312" w:hint="eastAsia"/>
          <w:sz w:val="24"/>
          <w:szCs w:val="24"/>
        </w:rPr>
        <w:t>尊敬的理财客户：</w:t>
      </w:r>
    </w:p>
    <w:p w:rsidR="004E7BA5" w:rsidRPr="00F8064E" w:rsidRDefault="004E7BA5" w:rsidP="004E7BA5">
      <w:pPr>
        <w:rPr>
          <w:rFonts w:ascii="仿宋_GB2312" w:eastAsia="仿宋_GB2312"/>
          <w:sz w:val="24"/>
          <w:szCs w:val="24"/>
        </w:rPr>
      </w:pP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E7BA5" w:rsidRPr="00F8064E" w:rsidRDefault="004E7BA5" w:rsidP="004E7BA5">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4E7BA5" w:rsidRPr="00F8064E" w:rsidRDefault="004E7BA5" w:rsidP="004E7BA5">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E7BA5" w:rsidRPr="00F8064E" w:rsidRDefault="004E7BA5" w:rsidP="004E7BA5">
      <w:pPr>
        <w:ind w:firstLine="480"/>
        <w:rPr>
          <w:rFonts w:ascii="仿宋_GB2312" w:eastAsia="仿宋_GB2312"/>
          <w:sz w:val="24"/>
          <w:szCs w:val="24"/>
        </w:rPr>
      </w:pPr>
      <w:r w:rsidRPr="00F8064E">
        <w:rPr>
          <w:rFonts w:ascii="仿宋_GB2312" w:eastAsia="仿宋_GB2312" w:hint="eastAsia"/>
          <w:sz w:val="24"/>
          <w:szCs w:val="24"/>
        </w:rPr>
        <w:t>三、信息公告</w:t>
      </w:r>
    </w:p>
    <w:p w:rsidR="004E7BA5" w:rsidRPr="00F8064E" w:rsidRDefault="004E7BA5" w:rsidP="004E7BA5">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4E7BA5" w:rsidRPr="00F8064E" w:rsidRDefault="004E7BA5" w:rsidP="004E7BA5">
      <w:pPr>
        <w:ind w:firstLine="480"/>
        <w:rPr>
          <w:rFonts w:ascii="仿宋_GB2312" w:eastAsia="仿宋_GB2312"/>
          <w:sz w:val="24"/>
          <w:szCs w:val="24"/>
        </w:rPr>
      </w:pPr>
      <w:r w:rsidRPr="00F8064E">
        <w:rPr>
          <w:rFonts w:ascii="仿宋_GB2312" w:eastAsia="仿宋_GB2312" w:hint="eastAsia"/>
          <w:sz w:val="24"/>
          <w:szCs w:val="24"/>
        </w:rPr>
        <w:t>四、投诉及建议</w:t>
      </w:r>
    </w:p>
    <w:p w:rsidR="004E7BA5" w:rsidRPr="00F8064E" w:rsidRDefault="004E7BA5" w:rsidP="004E7BA5">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4E7BA5" w:rsidRPr="00F8064E" w:rsidRDefault="004E7BA5" w:rsidP="004E7BA5">
      <w:pPr>
        <w:rPr>
          <w:rFonts w:ascii="仿宋_GB2312" w:eastAsia="仿宋_GB2312"/>
          <w:sz w:val="24"/>
          <w:szCs w:val="24"/>
        </w:rPr>
      </w:pPr>
    </w:p>
    <w:p w:rsidR="004E7BA5" w:rsidRPr="00F8064E" w:rsidRDefault="004E7BA5" w:rsidP="004E7BA5">
      <w:pPr>
        <w:rPr>
          <w:rFonts w:ascii="仿宋_GB2312" w:eastAsia="仿宋_GB2312"/>
          <w:sz w:val="24"/>
          <w:szCs w:val="24"/>
        </w:rPr>
      </w:pPr>
    </w:p>
    <w:p w:rsidR="004E7BA5" w:rsidRPr="001E19F4" w:rsidRDefault="004E7BA5" w:rsidP="004E7BA5">
      <w:pPr>
        <w:rPr>
          <w:rFonts w:ascii="仿宋_GB2312" w:eastAsia="仿宋_GB2312"/>
          <w:sz w:val="24"/>
          <w:szCs w:val="24"/>
        </w:rPr>
      </w:pPr>
    </w:p>
    <w:p w:rsidR="004E7BA5" w:rsidRPr="00F8064E" w:rsidRDefault="004E7BA5" w:rsidP="004E7BA5">
      <w:pPr>
        <w:rPr>
          <w:rFonts w:ascii="仿宋_GB2312" w:eastAsia="仿宋_GB2312"/>
          <w:sz w:val="24"/>
          <w:szCs w:val="24"/>
        </w:rPr>
      </w:pPr>
    </w:p>
    <w:p w:rsidR="004E7BA5" w:rsidRPr="00F8064E" w:rsidRDefault="004E7BA5" w:rsidP="004E7BA5">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4E7BA5" w:rsidRPr="00905680" w:rsidRDefault="004E7BA5" w:rsidP="004E7BA5">
      <w:pPr>
        <w:rPr>
          <w:rFonts w:ascii="仿宋_GB2312" w:eastAsia="仿宋_GB2312"/>
          <w:b/>
          <w:szCs w:val="21"/>
        </w:rPr>
      </w:pPr>
    </w:p>
    <w:p w:rsidR="004E7BA5" w:rsidRDefault="004E7BA5" w:rsidP="004E7BA5">
      <w:pPr>
        <w:jc w:val="center"/>
        <w:rPr>
          <w:rFonts w:ascii="仿宋_GB2312" w:eastAsia="仿宋_GB2312"/>
          <w:b/>
          <w:sz w:val="28"/>
          <w:szCs w:val="28"/>
        </w:rPr>
      </w:pPr>
    </w:p>
    <w:p w:rsidR="004E7BA5" w:rsidRDefault="004E7BA5" w:rsidP="004E7BA5">
      <w:pPr>
        <w:jc w:val="center"/>
        <w:rPr>
          <w:rFonts w:ascii="仿宋_GB2312" w:eastAsia="仿宋_GB2312"/>
          <w:b/>
          <w:sz w:val="28"/>
          <w:szCs w:val="28"/>
        </w:rPr>
      </w:pPr>
    </w:p>
    <w:p w:rsidR="004E7BA5" w:rsidRDefault="004E7BA5" w:rsidP="004E7BA5">
      <w:pPr>
        <w:rPr>
          <w:rFonts w:ascii="仿宋_GB2312" w:eastAsia="仿宋_GB2312"/>
          <w:b/>
          <w:sz w:val="24"/>
        </w:rPr>
      </w:pPr>
    </w:p>
    <w:p w:rsidR="004E7BA5" w:rsidRDefault="004E7BA5" w:rsidP="004E7BA5">
      <w:pPr>
        <w:rPr>
          <w:rFonts w:ascii="仿宋_GB2312" w:eastAsia="仿宋_GB2312"/>
          <w:b/>
          <w:sz w:val="24"/>
        </w:rPr>
      </w:pPr>
    </w:p>
    <w:p w:rsidR="004E7BA5" w:rsidRDefault="004E7BA5" w:rsidP="004E7BA5">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4E7BA5" w:rsidRDefault="004E7BA5" w:rsidP="004E7BA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D714B50" wp14:editId="7E63246F">
                <wp:simplePos x="0" y="0"/>
                <wp:positionH relativeFrom="column">
                  <wp:posOffset>1117600</wp:posOffset>
                </wp:positionH>
                <wp:positionV relativeFrom="paragraph">
                  <wp:posOffset>22860</wp:posOffset>
                </wp:positionV>
                <wp:extent cx="3448050" cy="482600"/>
                <wp:effectExtent l="0" t="0" r="19050" b="1270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E7BA5" w:rsidRPr="00CD0FCC" w:rsidRDefault="004E7BA5" w:rsidP="004E7BA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E7BA5" w:rsidRPr="00B650A9" w:rsidRDefault="004E7BA5" w:rsidP="004E7BA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BWlmT9&#10;TQIAAG4EAAAOAAAAAAAAAAAAAAAAAC4CAABkcnMvZTJvRG9jLnhtbFBLAQItABQABgAIAAAAIQCJ&#10;tzZm2gAAAAgBAAAPAAAAAAAAAAAAAAAAAKcEAABkcnMvZG93bnJldi54bWxQSwUGAAAAAAQABADz&#10;AAAArgUAAAAA&#10;">
                <v:textbox>
                  <w:txbxContent>
                    <w:p w:rsidR="004E7BA5" w:rsidRPr="00CD0FCC" w:rsidRDefault="004E7BA5" w:rsidP="004E7BA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E7BA5" w:rsidRPr="00B650A9" w:rsidRDefault="004E7BA5" w:rsidP="004E7BA5">
                      <w:pPr>
                        <w:rPr>
                          <w:rFonts w:ascii="华文中宋" w:eastAsia="华文中宋" w:hAnsi="华文中宋"/>
                          <w:b/>
                          <w:sz w:val="28"/>
                          <w:szCs w:val="28"/>
                        </w:rPr>
                      </w:pPr>
                    </w:p>
                  </w:txbxContent>
                </v:textbox>
              </v:roundrect>
            </w:pict>
          </mc:Fallback>
        </mc:AlternateContent>
      </w:r>
    </w:p>
    <w:p w:rsidR="004E7BA5" w:rsidRDefault="004E7BA5" w:rsidP="004E7BA5">
      <w:pPr>
        <w:rPr>
          <w:rFonts w:ascii="仿宋_GB2312" w:eastAsia="仿宋_GB2312"/>
          <w:szCs w:val="21"/>
        </w:rPr>
      </w:pPr>
    </w:p>
    <w:p w:rsidR="004E7BA5" w:rsidRPr="00F8064E" w:rsidRDefault="004E7BA5" w:rsidP="004E7BA5">
      <w:pPr>
        <w:rPr>
          <w:rFonts w:ascii="仿宋_GB2312" w:eastAsia="仿宋_GB2312"/>
          <w:sz w:val="24"/>
          <w:szCs w:val="24"/>
        </w:rPr>
      </w:pPr>
      <w:r w:rsidRPr="00F8064E">
        <w:rPr>
          <w:rFonts w:ascii="仿宋_GB2312" w:eastAsia="仿宋_GB2312" w:hint="eastAsia"/>
          <w:sz w:val="24"/>
          <w:szCs w:val="24"/>
        </w:rPr>
        <w:t xml:space="preserve">尊敬的客户： </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4E7BA5" w:rsidRPr="00F8064E" w:rsidRDefault="004E7BA5" w:rsidP="004E7BA5">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4E7BA5" w:rsidRPr="00F8064E" w:rsidRDefault="004E7BA5" w:rsidP="004E7BA5">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4E7BA5" w:rsidRPr="00F8064E" w:rsidRDefault="004E7BA5" w:rsidP="004E7BA5">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4E7BA5" w:rsidRPr="00F8064E" w:rsidRDefault="004E7BA5" w:rsidP="004E7BA5">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4E7BA5" w:rsidRPr="00F8064E" w:rsidRDefault="004E7BA5" w:rsidP="004E7BA5">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4E7BA5" w:rsidRDefault="004E7BA5" w:rsidP="004E7BA5">
      <w:pPr>
        <w:rPr>
          <w:rFonts w:ascii="仿宋_GB2312" w:eastAsia="仿宋_GB2312"/>
          <w:b/>
          <w:sz w:val="24"/>
          <w:szCs w:val="24"/>
        </w:rPr>
      </w:pPr>
    </w:p>
    <w:p w:rsidR="004E7BA5" w:rsidRPr="00F8064E" w:rsidRDefault="004E7BA5" w:rsidP="004E7BA5">
      <w:pPr>
        <w:rPr>
          <w:rFonts w:ascii="仿宋_GB2312" w:eastAsia="仿宋_GB2312"/>
          <w:b/>
          <w:sz w:val="24"/>
          <w:szCs w:val="24"/>
        </w:rPr>
      </w:pPr>
    </w:p>
    <w:p w:rsidR="004E7BA5" w:rsidRPr="00F8064E" w:rsidRDefault="004E7BA5" w:rsidP="004E7BA5">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4E7BA5" w:rsidRPr="00F8064E" w:rsidTr="00435B9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1914</w:t>
            </w:r>
            <w:r w:rsidRPr="00F8064E">
              <w:rPr>
                <w:rFonts w:ascii="仿宋_GB2312" w:eastAsia="仿宋_GB2312" w:hint="eastAsia"/>
                <w:sz w:val="24"/>
                <w:szCs w:val="24"/>
              </w:rPr>
              <w:t>期净值型人民币理财产品；</w:t>
            </w:r>
          </w:p>
        </w:tc>
      </w:tr>
      <w:tr w:rsidR="004E7BA5" w:rsidRPr="00F8064E" w:rsidTr="00435B9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1914</w:t>
            </w:r>
          </w:p>
        </w:tc>
      </w:tr>
      <w:tr w:rsidR="004E7BA5" w:rsidRPr="00F8064E" w:rsidTr="00435B9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4E7BA5" w:rsidRPr="00F8064E" w:rsidTr="00435B9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ind w:firstLineChars="400" w:firstLine="960"/>
              <w:rPr>
                <w:rFonts w:ascii="仿宋_GB2312" w:eastAsia="仿宋_GB2312"/>
                <w:sz w:val="24"/>
                <w:szCs w:val="24"/>
              </w:rPr>
            </w:pPr>
            <w:r>
              <w:rPr>
                <w:rFonts w:ascii="仿宋_GB2312" w:eastAsia="仿宋_GB2312" w:hint="eastAsia"/>
                <w:sz w:val="24"/>
                <w:szCs w:val="24"/>
              </w:rPr>
              <w:t>364天</w:t>
            </w:r>
          </w:p>
          <w:p w:rsidR="004E7BA5" w:rsidRPr="00F8064E" w:rsidRDefault="004E7BA5" w:rsidP="00435B9E">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4E7BA5" w:rsidRPr="00F8064E" w:rsidRDefault="004E7BA5" w:rsidP="004E7BA5">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4E7BA5" w:rsidRPr="00F8064E" w:rsidTr="00435B9E">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4E7BA5" w:rsidRPr="00F8064E" w:rsidRDefault="004E7BA5" w:rsidP="00435B9E">
            <w:pPr>
              <w:ind w:firstLineChars="200" w:firstLine="480"/>
              <w:rPr>
                <w:rFonts w:ascii="仿宋_GB2312" w:eastAsia="仿宋_GB2312"/>
                <w:sz w:val="24"/>
                <w:szCs w:val="24"/>
              </w:rPr>
            </w:pPr>
          </w:p>
          <w:p w:rsidR="004E7BA5" w:rsidRPr="00F8064E" w:rsidRDefault="004E7BA5" w:rsidP="00435B9E">
            <w:pPr>
              <w:ind w:firstLineChars="200" w:firstLine="480"/>
              <w:rPr>
                <w:rFonts w:ascii="仿宋_GB2312" w:eastAsia="仿宋_GB2312"/>
                <w:sz w:val="24"/>
                <w:szCs w:val="24"/>
              </w:rPr>
            </w:pPr>
          </w:p>
          <w:p w:rsidR="004E7BA5" w:rsidRPr="00F8064E" w:rsidRDefault="004E7BA5" w:rsidP="00435B9E">
            <w:pPr>
              <w:rPr>
                <w:rFonts w:ascii="仿宋_GB2312" w:eastAsia="仿宋_GB2312"/>
                <w:sz w:val="24"/>
                <w:szCs w:val="24"/>
              </w:rPr>
            </w:pPr>
          </w:p>
          <w:p w:rsidR="004E7BA5" w:rsidRPr="00F8064E" w:rsidRDefault="004E7BA5" w:rsidP="00435B9E">
            <w:pPr>
              <w:rPr>
                <w:rFonts w:ascii="仿宋_GB2312" w:eastAsia="仿宋_GB2312"/>
                <w:sz w:val="24"/>
                <w:szCs w:val="24"/>
              </w:rPr>
            </w:pPr>
          </w:p>
          <w:p w:rsidR="004E7BA5" w:rsidRPr="00F8064E" w:rsidRDefault="004E7BA5" w:rsidP="00435B9E">
            <w:pPr>
              <w:rPr>
                <w:rFonts w:ascii="仿宋_GB2312" w:eastAsia="仿宋_GB2312"/>
                <w:sz w:val="24"/>
                <w:szCs w:val="24"/>
              </w:rPr>
            </w:pPr>
          </w:p>
          <w:p w:rsidR="004E7BA5" w:rsidRPr="00F8064E" w:rsidRDefault="004E7BA5" w:rsidP="00435B9E">
            <w:pPr>
              <w:rPr>
                <w:rFonts w:ascii="仿宋_GB2312" w:eastAsia="仿宋_GB2312"/>
                <w:sz w:val="24"/>
                <w:szCs w:val="24"/>
              </w:rPr>
            </w:pPr>
          </w:p>
          <w:p w:rsidR="004E7BA5" w:rsidRPr="00F8064E" w:rsidRDefault="004E7BA5" w:rsidP="00435B9E">
            <w:pPr>
              <w:rPr>
                <w:rFonts w:ascii="仿宋_GB2312" w:eastAsia="仿宋_GB2312"/>
                <w:sz w:val="24"/>
                <w:szCs w:val="24"/>
              </w:rPr>
            </w:pPr>
            <w:r w:rsidRPr="00F8064E">
              <w:rPr>
                <w:rFonts w:ascii="仿宋_GB2312" w:eastAsia="仿宋_GB2312" w:hint="eastAsia"/>
                <w:sz w:val="24"/>
                <w:szCs w:val="24"/>
              </w:rPr>
              <w:t>内部</w:t>
            </w:r>
          </w:p>
          <w:p w:rsidR="004E7BA5" w:rsidRPr="00F8064E" w:rsidRDefault="004E7BA5" w:rsidP="00435B9E">
            <w:pPr>
              <w:rPr>
                <w:rFonts w:ascii="仿宋_GB2312" w:eastAsia="仿宋_GB2312"/>
                <w:sz w:val="24"/>
                <w:szCs w:val="24"/>
              </w:rPr>
            </w:pPr>
            <w:r w:rsidRPr="00F8064E">
              <w:rPr>
                <w:rFonts w:ascii="仿宋_GB2312" w:eastAsia="仿宋_GB2312" w:hint="eastAsia"/>
                <w:sz w:val="24"/>
                <w:szCs w:val="24"/>
              </w:rPr>
              <w:t>风险</w:t>
            </w:r>
          </w:p>
          <w:p w:rsidR="004E7BA5" w:rsidRPr="00F8064E" w:rsidRDefault="004E7BA5" w:rsidP="00435B9E">
            <w:pPr>
              <w:rPr>
                <w:rFonts w:ascii="仿宋_GB2312" w:eastAsia="仿宋_GB2312"/>
                <w:sz w:val="24"/>
                <w:szCs w:val="24"/>
              </w:rPr>
            </w:pPr>
            <w:r w:rsidRPr="00F8064E">
              <w:rPr>
                <w:rFonts w:ascii="仿宋_GB2312" w:eastAsia="仿宋_GB2312" w:hint="eastAsia"/>
                <w:sz w:val="24"/>
                <w:szCs w:val="24"/>
              </w:rPr>
              <w:t>评级</w:t>
            </w:r>
          </w:p>
          <w:p w:rsidR="004E7BA5" w:rsidRPr="00F8064E" w:rsidRDefault="004E7BA5" w:rsidP="00435B9E">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4E7BA5" w:rsidRPr="00F8064E" w:rsidTr="00435B9E">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适合投资者</w:t>
            </w:r>
          </w:p>
        </w:tc>
      </w:tr>
      <w:tr w:rsidR="004E7BA5" w:rsidRPr="00F8064E" w:rsidTr="00435B9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4E7BA5" w:rsidRPr="00F8064E" w:rsidTr="00435B9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4E7BA5" w:rsidRPr="00F8064E" w:rsidTr="00435B9E">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4E7BA5" w:rsidRPr="00F8064E" w:rsidTr="00435B9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4E7BA5" w:rsidRPr="00F8064E" w:rsidTr="00435B9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4E7BA5" w:rsidRPr="00F8064E" w:rsidRDefault="004E7BA5" w:rsidP="00435B9E">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4E7BA5" w:rsidRPr="00F8064E" w:rsidRDefault="004E7BA5" w:rsidP="004E7BA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4E7BA5" w:rsidRPr="00F8064E" w:rsidRDefault="004E7BA5" w:rsidP="004E7BA5">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4E7BA5" w:rsidRDefault="004E7BA5" w:rsidP="004E7BA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4E7BA5" w:rsidRPr="00924C89" w:rsidRDefault="004E7BA5" w:rsidP="004E7BA5">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4E7BA5" w:rsidRDefault="004E7BA5" w:rsidP="004E7BA5">
      <w:pPr>
        <w:ind w:firstLineChars="200" w:firstLine="482"/>
        <w:jc w:val="center"/>
        <w:rPr>
          <w:rFonts w:ascii="仿宋_GB2312" w:eastAsia="仿宋_GB2312"/>
          <w:b/>
          <w:sz w:val="24"/>
          <w:szCs w:val="24"/>
          <w:u w:val="single"/>
        </w:rPr>
      </w:pPr>
    </w:p>
    <w:p w:rsidR="004E7BA5" w:rsidRPr="000C0698" w:rsidRDefault="004E7BA5" w:rsidP="004E7BA5">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4E7BA5" w:rsidRPr="000C0698" w:rsidRDefault="004E7BA5" w:rsidP="004E7BA5">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4E7BA5" w:rsidRPr="000C0698" w:rsidRDefault="004E7BA5" w:rsidP="004E7BA5">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4E7BA5" w:rsidRPr="000C0698" w:rsidRDefault="004E7BA5" w:rsidP="004E7BA5">
      <w:pPr>
        <w:ind w:firstLineChars="150" w:firstLine="420"/>
        <w:rPr>
          <w:rFonts w:ascii="仿宋_GB2312" w:eastAsia="仿宋_GB2312"/>
          <w:sz w:val="28"/>
          <w:szCs w:val="28"/>
        </w:rPr>
      </w:pPr>
    </w:p>
    <w:p w:rsidR="004E7BA5" w:rsidRPr="000C0698" w:rsidRDefault="004E7BA5" w:rsidP="004E7BA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E7BA5" w:rsidRPr="000C0698" w:rsidRDefault="004E7BA5" w:rsidP="004E7BA5">
      <w:pPr>
        <w:rPr>
          <w:rFonts w:ascii="仿宋_GB2312" w:eastAsia="仿宋_GB2312"/>
          <w:sz w:val="28"/>
          <w:szCs w:val="28"/>
          <w:u w:val="single"/>
        </w:rPr>
      </w:pPr>
    </w:p>
    <w:p w:rsidR="004E7BA5" w:rsidRPr="000C0698" w:rsidRDefault="004E7BA5" w:rsidP="004E7BA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E7BA5" w:rsidRPr="000C0698" w:rsidRDefault="004E7BA5" w:rsidP="004E7BA5">
      <w:pPr>
        <w:rPr>
          <w:rFonts w:ascii="仿宋_GB2312" w:eastAsia="仿宋_GB2312"/>
          <w:sz w:val="28"/>
          <w:szCs w:val="28"/>
          <w:u w:val="single"/>
        </w:rPr>
      </w:pPr>
    </w:p>
    <w:p w:rsidR="004E7BA5" w:rsidRPr="000C0698" w:rsidRDefault="004E7BA5" w:rsidP="004E7BA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E7BA5" w:rsidRPr="000C0698" w:rsidRDefault="004E7BA5" w:rsidP="004E7BA5">
      <w:pPr>
        <w:ind w:firstLineChars="200" w:firstLine="560"/>
        <w:rPr>
          <w:rFonts w:ascii="仿宋_GB2312" w:eastAsia="仿宋_GB2312"/>
          <w:sz w:val="28"/>
          <w:szCs w:val="28"/>
          <w:u w:val="single"/>
        </w:rPr>
      </w:pPr>
    </w:p>
    <w:p w:rsidR="004E7BA5" w:rsidRPr="000C0698" w:rsidRDefault="004E7BA5" w:rsidP="004E7BA5">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4E7BA5" w:rsidRDefault="004E7BA5" w:rsidP="004E7BA5">
      <w:pPr>
        <w:ind w:right="1080" w:firstLineChars="2650" w:firstLine="6360"/>
        <w:rPr>
          <w:rFonts w:ascii="仿宋_GB2312" w:eastAsia="仿宋_GB2312"/>
          <w:sz w:val="24"/>
          <w:szCs w:val="24"/>
        </w:rPr>
      </w:pPr>
    </w:p>
    <w:p w:rsidR="004E7BA5" w:rsidRPr="000C0698" w:rsidRDefault="004E7BA5" w:rsidP="004E7BA5">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4E7BA5" w:rsidRPr="000C0698" w:rsidRDefault="004E7BA5" w:rsidP="004E7BA5">
      <w:pPr>
        <w:ind w:right="120"/>
        <w:jc w:val="center"/>
        <w:rPr>
          <w:rFonts w:ascii="仿宋_GB2312" w:eastAsia="仿宋_GB2312"/>
          <w:b/>
          <w:sz w:val="28"/>
          <w:szCs w:val="28"/>
        </w:rPr>
      </w:pPr>
    </w:p>
    <w:p w:rsidR="004E7BA5" w:rsidRPr="006A3DA4" w:rsidRDefault="004E7BA5" w:rsidP="004E7BA5">
      <w:pPr>
        <w:ind w:right="120"/>
        <w:jc w:val="center"/>
        <w:rPr>
          <w:rFonts w:ascii="仿宋_GB2312" w:eastAsia="仿宋_GB2312"/>
          <w:b/>
          <w:sz w:val="28"/>
          <w:szCs w:val="28"/>
        </w:rPr>
      </w:pPr>
    </w:p>
    <w:p w:rsidR="004E7BA5" w:rsidRPr="000C0698" w:rsidRDefault="004E7BA5" w:rsidP="004E7BA5">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4E7BA5" w:rsidRPr="008F1319" w:rsidRDefault="004E7BA5" w:rsidP="004E7BA5">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07F1CA1" wp14:editId="477A0270">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4E7BA5" w:rsidRPr="00420C15" w:rsidRDefault="004E7BA5" w:rsidP="004E7BA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4E7BA5" w:rsidRPr="0054707A" w:rsidRDefault="004E7BA5" w:rsidP="004E7B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4E7BA5" w:rsidRPr="00420C15" w:rsidRDefault="004E7BA5" w:rsidP="004E7BA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E7BA5" w:rsidRPr="00F8064E" w:rsidRDefault="004E7BA5" w:rsidP="004E7BA5">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4E7BA5" w:rsidRPr="00F8064E" w:rsidTr="00435B9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1914</w:t>
            </w:r>
            <w:r w:rsidRPr="00F8064E">
              <w:rPr>
                <w:rFonts w:ascii="仿宋_GB2312" w:eastAsia="仿宋_GB2312" w:hint="eastAsia"/>
                <w:sz w:val="24"/>
                <w:szCs w:val="24"/>
              </w:rPr>
              <w:t>期净值型人民币理财产品</w:t>
            </w:r>
          </w:p>
        </w:tc>
      </w:tr>
      <w:tr w:rsidR="004E7BA5" w:rsidRPr="00F8064E" w:rsidTr="00435B9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1914</w:t>
            </w:r>
          </w:p>
        </w:tc>
      </w:tr>
      <w:tr w:rsidR="004E7BA5" w:rsidRPr="00F8064E" w:rsidTr="00435B9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BA5" w:rsidRPr="00F8064E" w:rsidRDefault="004E7BA5" w:rsidP="00435B9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Default="004E7BA5" w:rsidP="00435B9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C1104419000052</w:t>
            </w:r>
          </w:p>
          <w:p w:rsidR="004E7BA5" w:rsidRPr="00F8064E" w:rsidRDefault="004E7BA5" w:rsidP="00435B9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4E7BA5" w:rsidRPr="00F8064E" w:rsidTr="00435B9E">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7BA5" w:rsidRPr="00F8064E" w:rsidDel="002D3498" w:rsidRDefault="004E7BA5" w:rsidP="00435B9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4E7BA5" w:rsidRPr="00F8064E" w:rsidTr="00435B9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4E7BA5" w:rsidRPr="00F8064E" w:rsidTr="00435B9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4E7BA5" w:rsidRPr="00F8064E" w:rsidTr="00435B9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firstLineChars="400" w:firstLine="960"/>
              <w:rPr>
                <w:rFonts w:ascii="仿宋_GB2312" w:eastAsia="仿宋_GB2312"/>
                <w:sz w:val="24"/>
                <w:szCs w:val="24"/>
              </w:rPr>
            </w:pPr>
            <w:r>
              <w:rPr>
                <w:rFonts w:ascii="仿宋_GB2312" w:eastAsia="仿宋_GB2312" w:hint="eastAsia"/>
                <w:sz w:val="24"/>
                <w:szCs w:val="24"/>
              </w:rPr>
              <w:t>364天</w:t>
            </w:r>
          </w:p>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4E7BA5" w:rsidRPr="00F8064E" w:rsidTr="00435B9E">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4E7BA5" w:rsidRPr="00F8064E" w:rsidTr="00435B9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4E7BA5" w:rsidRPr="00F8064E" w:rsidTr="00435B9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 xml:space="preserve"> 02</w:t>
            </w:r>
            <w:r w:rsidRPr="00F8064E">
              <w:rPr>
                <w:rFonts w:ascii="仿宋_GB2312" w:eastAsia="仿宋_GB2312" w:hint="eastAsia"/>
                <w:sz w:val="24"/>
                <w:szCs w:val="24"/>
              </w:rPr>
              <w:t>月</w:t>
            </w:r>
            <w:r>
              <w:rPr>
                <w:rFonts w:ascii="仿宋_GB2312" w:eastAsia="仿宋_GB2312" w:hint="eastAsia"/>
                <w:sz w:val="24"/>
                <w:szCs w:val="24"/>
              </w:rPr>
              <w:t>14</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20</w:t>
            </w:r>
            <w:r w:rsidRPr="00F8064E">
              <w:rPr>
                <w:rFonts w:ascii="仿宋_GB2312" w:eastAsia="仿宋_GB2312" w:hint="eastAsia"/>
                <w:sz w:val="24"/>
                <w:szCs w:val="24"/>
              </w:rPr>
              <w:t>日</w:t>
            </w:r>
          </w:p>
        </w:tc>
      </w:tr>
      <w:tr w:rsidR="004E7BA5" w:rsidRPr="00F8064E" w:rsidTr="00435B9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4E7BA5" w:rsidRPr="00F8064E" w:rsidRDefault="004E7BA5" w:rsidP="00435B9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4E7BA5" w:rsidRPr="00F8064E" w:rsidRDefault="004E7BA5" w:rsidP="00435B9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7BA5" w:rsidRPr="00F8064E" w:rsidRDefault="004E7BA5" w:rsidP="00435B9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21</w:t>
            </w:r>
            <w:r w:rsidRPr="00F8064E">
              <w:rPr>
                <w:rFonts w:ascii="仿宋_GB2312" w:eastAsia="仿宋_GB2312" w:hint="eastAsia"/>
                <w:sz w:val="24"/>
                <w:szCs w:val="24"/>
              </w:rPr>
              <w:t>日</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7BA5" w:rsidRPr="00F8064E" w:rsidRDefault="004E7BA5" w:rsidP="00435B9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20</w:t>
            </w:r>
            <w:r w:rsidRPr="00F8064E">
              <w:rPr>
                <w:rFonts w:ascii="仿宋_GB2312" w:eastAsia="仿宋_GB2312" w:hint="eastAsia"/>
                <w:sz w:val="24"/>
                <w:szCs w:val="24"/>
              </w:rPr>
              <w:t>日</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4F6002" w:rsidRDefault="004E7BA5" w:rsidP="00435B9E">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4F6002" w:rsidRDefault="004E7BA5" w:rsidP="00435B9E">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4E7BA5" w:rsidRPr="00F8064E" w:rsidTr="00435B9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4E7BA5" w:rsidRPr="00F8064E" w:rsidRDefault="004E7BA5" w:rsidP="00435B9E">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4.80</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4E7BA5" w:rsidRPr="00F8064E" w:rsidRDefault="004E7BA5" w:rsidP="00435B9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4E7BA5" w:rsidRPr="00F8064E" w:rsidTr="00435B9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7BA5" w:rsidRPr="00F8064E" w:rsidRDefault="004E7BA5" w:rsidP="00435B9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4E7BA5" w:rsidRPr="00F8064E" w:rsidRDefault="004E7BA5" w:rsidP="00435B9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4E7BA5" w:rsidRPr="00F8064E" w:rsidRDefault="004E7BA5" w:rsidP="00435B9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739155F9" wp14:editId="299C1F61">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4E7BA5" w:rsidRPr="00F8064E" w:rsidTr="00435B9E">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5.50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5.50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5.50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5.50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4E7BA5" w:rsidRPr="00F8064E" w:rsidTr="00435B9E">
              <w:tc>
                <w:tcPr>
                  <w:tcW w:w="2248" w:type="dxa"/>
                </w:tcPr>
                <w:p w:rsidR="004E7BA5" w:rsidRPr="00F8064E" w:rsidRDefault="004E7BA5" w:rsidP="00435B9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4E7BA5" w:rsidRPr="00F8064E" w:rsidRDefault="004E7BA5" w:rsidP="00435B9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4E7BA5" w:rsidRPr="00F8064E" w:rsidTr="00435B9E">
              <w:tc>
                <w:tcPr>
                  <w:tcW w:w="2248" w:type="dxa"/>
                </w:tcPr>
                <w:p w:rsidR="004E7BA5" w:rsidRPr="00F8064E" w:rsidRDefault="004E7BA5" w:rsidP="00435B9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5.50</w:t>
                  </w:r>
                  <w:r w:rsidRPr="00F8064E">
                    <w:rPr>
                      <w:rFonts w:ascii="仿宋_GB2312" w:eastAsia="仿宋_GB2312" w:hint="eastAsia"/>
                      <w:sz w:val="24"/>
                      <w:szCs w:val="24"/>
                    </w:rPr>
                    <w:t>%</w:t>
                  </w:r>
                </w:p>
              </w:tc>
              <w:tc>
                <w:tcPr>
                  <w:tcW w:w="4117" w:type="dxa"/>
                </w:tcPr>
                <w:p w:rsidR="004E7BA5" w:rsidRPr="00F8064E" w:rsidRDefault="004E7BA5" w:rsidP="00435B9E">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4E7BA5" w:rsidRPr="00F8064E" w:rsidTr="00435B9E">
              <w:tc>
                <w:tcPr>
                  <w:tcW w:w="2248" w:type="dxa"/>
                </w:tcPr>
                <w:p w:rsidR="004E7BA5" w:rsidRPr="00F8064E" w:rsidRDefault="004E7BA5" w:rsidP="00435B9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5.50</w:t>
                  </w:r>
                  <w:r w:rsidRPr="00F8064E">
                    <w:rPr>
                      <w:rFonts w:ascii="仿宋_GB2312" w:eastAsia="仿宋_GB2312" w:hint="eastAsia"/>
                      <w:sz w:val="24"/>
                      <w:szCs w:val="24"/>
                    </w:rPr>
                    <w:t>%</w:t>
                  </w:r>
                </w:p>
              </w:tc>
              <w:tc>
                <w:tcPr>
                  <w:tcW w:w="4117" w:type="dxa"/>
                </w:tcPr>
                <w:p w:rsidR="004E7BA5" w:rsidRPr="00F8064E" w:rsidRDefault="004E7BA5" w:rsidP="00435B9E">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5.50</w:t>
                  </w:r>
                  <w:r w:rsidRPr="00F8064E">
                    <w:rPr>
                      <w:rFonts w:ascii="仿宋_GB2312" w:eastAsia="仿宋_GB2312" w:hint="eastAsia"/>
                      <w:sz w:val="24"/>
                      <w:szCs w:val="24"/>
                    </w:rPr>
                    <w:t>%-r)*80%+(R-</w:t>
                  </w:r>
                  <w:r>
                    <w:rPr>
                      <w:rFonts w:ascii="仿宋_GB2312" w:eastAsia="仿宋_GB2312" w:hint="eastAsia"/>
                      <w:sz w:val="24"/>
                      <w:szCs w:val="24"/>
                    </w:rPr>
                    <w:t>5.50</w:t>
                  </w:r>
                  <w:r w:rsidRPr="00F8064E">
                    <w:rPr>
                      <w:rFonts w:ascii="仿宋_GB2312" w:eastAsia="仿宋_GB2312" w:hint="eastAsia"/>
                      <w:sz w:val="24"/>
                      <w:szCs w:val="24"/>
                    </w:rPr>
                    <w:t>%)</w:t>
                  </w:r>
                </w:p>
              </w:tc>
            </w:tr>
          </w:tbl>
          <w:p w:rsidR="004E7BA5"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7BA5" w:rsidRPr="004F6002" w:rsidRDefault="004E7BA5" w:rsidP="00435B9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7BA5" w:rsidRPr="004F6002" w:rsidRDefault="004E7BA5" w:rsidP="00435B9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4E7BA5" w:rsidRPr="004F6002" w:rsidRDefault="004E7BA5" w:rsidP="00435B9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4E7BA5" w:rsidRPr="00F8064E" w:rsidRDefault="004E7BA5" w:rsidP="00435B9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4E7BA5" w:rsidRPr="00F8064E" w:rsidRDefault="004E7BA5" w:rsidP="00435B9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4E7BA5" w:rsidRPr="00F8064E" w:rsidRDefault="004E7BA5" w:rsidP="00435B9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4E7BA5" w:rsidRPr="00F8064E" w:rsidTr="00435B9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4E7BA5" w:rsidRPr="00F8064E" w:rsidTr="00435B9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4E7BA5" w:rsidRPr="00F8064E" w:rsidTr="00435B9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4E7BA5" w:rsidRPr="00F8064E" w:rsidRDefault="004E7BA5" w:rsidP="00435B9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4E7BA5" w:rsidRPr="00F8064E" w:rsidRDefault="004E7BA5" w:rsidP="004E7BA5">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4E7BA5" w:rsidRPr="00F8064E" w:rsidTr="00435B9E">
        <w:tc>
          <w:tcPr>
            <w:tcW w:w="2130"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4E7BA5" w:rsidRPr="00F8064E" w:rsidTr="00435B9E">
        <w:tc>
          <w:tcPr>
            <w:tcW w:w="2130" w:type="dxa"/>
            <w:vMerge w:val="restart"/>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4E7BA5" w:rsidRPr="00F8064E" w:rsidTr="00435B9E">
        <w:tc>
          <w:tcPr>
            <w:tcW w:w="2130" w:type="dxa"/>
            <w:vMerge/>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p>
        </w:tc>
        <w:tc>
          <w:tcPr>
            <w:tcW w:w="4499"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p>
        </w:tc>
      </w:tr>
      <w:tr w:rsidR="004E7BA5" w:rsidRPr="00F8064E" w:rsidTr="00435B9E">
        <w:tc>
          <w:tcPr>
            <w:tcW w:w="2130" w:type="dxa"/>
            <w:vMerge/>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p>
        </w:tc>
        <w:tc>
          <w:tcPr>
            <w:tcW w:w="4499"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p>
        </w:tc>
      </w:tr>
      <w:tr w:rsidR="004E7BA5" w:rsidRPr="00F8064E" w:rsidTr="00435B9E">
        <w:tc>
          <w:tcPr>
            <w:tcW w:w="2130" w:type="dxa"/>
            <w:vMerge/>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p>
        </w:tc>
        <w:tc>
          <w:tcPr>
            <w:tcW w:w="4499"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p>
        </w:tc>
      </w:tr>
      <w:tr w:rsidR="004E7BA5" w:rsidRPr="00F8064E" w:rsidTr="00435B9E">
        <w:tc>
          <w:tcPr>
            <w:tcW w:w="2130" w:type="dxa"/>
            <w:vMerge w:val="restart"/>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4E7BA5" w:rsidRPr="00F8064E" w:rsidTr="00435B9E">
        <w:tc>
          <w:tcPr>
            <w:tcW w:w="2130" w:type="dxa"/>
            <w:vMerge/>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p>
        </w:tc>
        <w:tc>
          <w:tcPr>
            <w:tcW w:w="4499"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p>
        </w:tc>
      </w:tr>
      <w:tr w:rsidR="004E7BA5" w:rsidRPr="00F8064E" w:rsidTr="00435B9E">
        <w:tc>
          <w:tcPr>
            <w:tcW w:w="2130"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4E7BA5" w:rsidRPr="00F8064E" w:rsidRDefault="004E7BA5" w:rsidP="00435B9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7E2EF440" wp14:editId="6A5D3216">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4E7BA5" w:rsidRPr="00F8064E"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4E7BA5" w:rsidRPr="00F8064E" w:rsidRDefault="004E7BA5" w:rsidP="004E7BA5">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4E7BA5" w:rsidRPr="00F8064E" w:rsidRDefault="004E7BA5" w:rsidP="004E7BA5">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5.50</w:t>
      </w:r>
      <w:r w:rsidRPr="00F8064E">
        <w:rPr>
          <w:rFonts w:ascii="仿宋_GB2312" w:eastAsia="仿宋_GB2312" w:hint="eastAsia"/>
          <w:b/>
          <w:sz w:val="24"/>
          <w:szCs w:val="24"/>
        </w:rPr>
        <w:t>%。</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中未发生提前终止或提前赎回），如扣除托管费、销售手续费、银行固定管理费、估值服务费后，期末净值为1.0610，则该产品从产品起息日起折合的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4E7BA5" w:rsidRPr="003E7CE3" w:rsidRDefault="004E7BA5" w:rsidP="004E7BA5">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5.50</w:t>
      </w:r>
      <w:r w:rsidRPr="004F6002">
        <w:rPr>
          <w:rFonts w:ascii="仿宋_GB2312" w:eastAsia="仿宋_GB2312" w:hint="eastAsia"/>
          <w:sz w:val="24"/>
          <w:szCs w:val="24"/>
        </w:rPr>
        <w:t>%-5.2%）×80%+（6.18%-</w:t>
      </w:r>
      <w:r>
        <w:rPr>
          <w:rFonts w:ascii="仿宋_GB2312" w:eastAsia="仿宋_GB2312" w:hint="eastAsia"/>
          <w:sz w:val="24"/>
          <w:szCs w:val="24"/>
        </w:rPr>
        <w:t>5.50</w:t>
      </w:r>
      <w:r w:rsidRPr="004F6002">
        <w:rPr>
          <w:rFonts w:ascii="仿宋_GB2312" w:eastAsia="仿宋_GB2312" w:hint="eastAsia"/>
          <w:sz w:val="24"/>
          <w:szCs w:val="24"/>
        </w:rPr>
        <w:t>%）</w:t>
      </w:r>
      <w:r>
        <w:rPr>
          <w:rFonts w:ascii="仿宋_GB2312" w:eastAsia="仿宋_GB2312" w:hint="eastAsia"/>
          <w:sz w:val="24"/>
          <w:szCs w:val="24"/>
        </w:rPr>
        <w:t>]*360/365 =</w:t>
      </w:r>
      <w:r w:rsidRPr="003E7CE3">
        <w:rPr>
          <w:rFonts w:ascii="宋体" w:hAnsi="宋体" w:cs="宋体" w:hint="eastAsia"/>
          <w:color w:val="000000"/>
          <w:kern w:val="0"/>
          <w:sz w:val="22"/>
        </w:rPr>
        <w:t xml:space="preserve">453.70 </w:t>
      </w:r>
      <w:r w:rsidRPr="004F6002">
        <w:rPr>
          <w:rFonts w:ascii="仿宋_GB2312" w:eastAsia="仿宋_GB2312" w:hint="eastAsia"/>
          <w:sz w:val="24"/>
          <w:szCs w:val="24"/>
        </w:rPr>
        <w:t>（元）</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50,000.00×（1.0610-1.00）- </w:t>
      </w:r>
      <w:r w:rsidRPr="003E7CE3">
        <w:rPr>
          <w:rFonts w:ascii="宋体" w:hAnsi="宋体" w:cs="宋体" w:hint="eastAsia"/>
          <w:color w:val="000000"/>
          <w:kern w:val="0"/>
          <w:sz w:val="22"/>
        </w:rPr>
        <w:t xml:space="preserve">453.70 </w:t>
      </w:r>
      <w:r w:rsidRPr="004F6002">
        <w:rPr>
          <w:rFonts w:ascii="仿宋_GB2312" w:eastAsia="仿宋_GB2312" w:hint="eastAsia"/>
          <w:sz w:val="24"/>
          <w:szCs w:val="24"/>
        </w:rPr>
        <w:t>=</w:t>
      </w:r>
      <w:r>
        <w:rPr>
          <w:rFonts w:ascii="仿宋_GB2312" w:eastAsia="仿宋_GB2312" w:hint="eastAsia"/>
          <w:sz w:val="24"/>
          <w:szCs w:val="24"/>
        </w:rPr>
        <w:t>2,596.30</w:t>
      </w:r>
      <w:r w:rsidRPr="004F6002">
        <w:rPr>
          <w:rFonts w:ascii="仿宋_GB2312" w:eastAsia="仿宋_GB2312" w:hint="eastAsia"/>
          <w:sz w:val="24"/>
          <w:szCs w:val="24"/>
        </w:rPr>
        <w:t>（元），</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E7BA5" w:rsidRPr="004F6002" w:rsidRDefault="004E7BA5" w:rsidP="004E7BA5">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2,596.30</w:t>
      </w:r>
      <w:r w:rsidRPr="004F6002">
        <w:rPr>
          <w:rFonts w:ascii="仿宋_GB2312" w:eastAsia="仿宋_GB2312" w:hint="eastAsia"/>
          <w:sz w:val="24"/>
          <w:szCs w:val="24"/>
        </w:rPr>
        <w:t>/50,000.00×365/360 = 5.</w:t>
      </w:r>
      <w:r>
        <w:rPr>
          <w:rFonts w:ascii="仿宋_GB2312" w:eastAsia="仿宋_GB2312" w:hint="eastAsia"/>
          <w:sz w:val="24"/>
          <w:szCs w:val="24"/>
        </w:rPr>
        <w:t>26</w:t>
      </w:r>
      <w:r w:rsidRPr="004F6002">
        <w:rPr>
          <w:rFonts w:ascii="仿宋_GB2312" w:eastAsia="仿宋_GB2312" w:hint="eastAsia"/>
          <w:sz w:val="24"/>
          <w:szCs w:val="24"/>
        </w:rPr>
        <w:t>%。</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2,596.30</w:t>
      </w:r>
      <w:r w:rsidRPr="004F6002">
        <w:rPr>
          <w:rFonts w:ascii="仿宋_GB2312" w:eastAsia="仿宋_GB2312" w:hint="eastAsia"/>
          <w:sz w:val="24"/>
          <w:szCs w:val="24"/>
        </w:rPr>
        <w:t>）/50,000.00≈1.05</w:t>
      </w:r>
      <w:r>
        <w:rPr>
          <w:rFonts w:ascii="仿宋_GB2312" w:eastAsia="仿宋_GB2312" w:hint="eastAsia"/>
          <w:sz w:val="24"/>
          <w:szCs w:val="24"/>
        </w:rPr>
        <w:t>19</w:t>
      </w:r>
    </w:p>
    <w:p w:rsidR="004E7BA5" w:rsidRPr="004F6002" w:rsidRDefault="004E7BA5" w:rsidP="004E7BA5">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5.50</w:t>
      </w:r>
      <w:r w:rsidRPr="004F6002">
        <w:rPr>
          <w:rFonts w:ascii="仿宋_GB2312" w:eastAsia="仿宋_GB2312" w:hint="eastAsia"/>
          <w:b/>
          <w:sz w:val="24"/>
          <w:szCs w:val="24"/>
        </w:rPr>
        <w:t>%。</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1.052</w:t>
      </w:r>
      <w:r w:rsidRPr="004F6002">
        <w:rPr>
          <w:rFonts w:ascii="仿宋_GB2312" w:eastAsia="仿宋_GB2312" w:hint="eastAsia"/>
          <w:bCs/>
          <w:iCs/>
          <w:sz w:val="24"/>
          <w:szCs w:val="24"/>
        </w:rPr>
        <w:t>2，则该产品从产品起息日起折合的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Pr>
          <w:rFonts w:ascii="仿宋_GB2312" w:eastAsia="仿宋_GB2312" w:hint="eastAsia"/>
          <w:bCs/>
          <w:iCs/>
          <w:sz w:val="24"/>
          <w:szCs w:val="24"/>
        </w:rPr>
        <w:t>(1.052</w:t>
      </w:r>
      <w:r w:rsidRPr="004F6002">
        <w:rPr>
          <w:rFonts w:ascii="仿宋_GB2312" w:eastAsia="仿宋_GB2312" w:hint="eastAsia"/>
          <w:bCs/>
          <w:iCs/>
          <w:sz w:val="24"/>
          <w:szCs w:val="24"/>
        </w:rPr>
        <w:t>2-1.00)/1.00×</w:t>
      </w:r>
      <w:r w:rsidRPr="004F6002">
        <w:rPr>
          <w:rFonts w:ascii="仿宋_GB2312" w:eastAsia="仿宋_GB2312" w:hint="eastAsia"/>
          <w:bCs/>
          <w:iCs/>
          <w:sz w:val="24"/>
          <w:szCs w:val="24"/>
        </w:rPr>
        <w:lastRenderedPageBreak/>
        <w:t>365/360 = 5.</w:t>
      </w:r>
      <w:r>
        <w:rPr>
          <w:rFonts w:ascii="仿宋_GB2312" w:eastAsia="仿宋_GB2312" w:hint="eastAsia"/>
          <w:bCs/>
          <w:iCs/>
          <w:sz w:val="24"/>
          <w:szCs w:val="24"/>
        </w:rPr>
        <w:t>29</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4E7BA5" w:rsidRPr="004F6002" w:rsidRDefault="004E7BA5" w:rsidP="004E7BA5">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5.29</w:t>
      </w:r>
      <w:r w:rsidRPr="004F6002">
        <w:rPr>
          <w:rFonts w:ascii="仿宋_GB2312" w:eastAsia="仿宋_GB2312" w:hint="eastAsia"/>
          <w:sz w:val="24"/>
          <w:szCs w:val="24"/>
        </w:rPr>
        <w:t>%-5.2%）×80%]*360/365 =</w:t>
      </w:r>
      <w:r>
        <w:rPr>
          <w:rFonts w:ascii="仿宋_GB2312" w:eastAsia="仿宋_GB2312" w:hint="eastAsia"/>
          <w:sz w:val="24"/>
          <w:szCs w:val="24"/>
        </w:rPr>
        <w:t>35.51</w:t>
      </w:r>
      <w:r w:rsidRPr="004F6002">
        <w:rPr>
          <w:rFonts w:ascii="仿宋_GB2312" w:eastAsia="仿宋_GB2312" w:hint="eastAsia"/>
          <w:sz w:val="24"/>
          <w:szCs w:val="24"/>
        </w:rPr>
        <w:t>（元）</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50,000.00×（1.05</w:t>
      </w:r>
      <w:r>
        <w:rPr>
          <w:rFonts w:ascii="仿宋_GB2312" w:eastAsia="仿宋_GB2312" w:hint="eastAsia"/>
          <w:sz w:val="24"/>
          <w:szCs w:val="24"/>
        </w:rPr>
        <w:t>22</w:t>
      </w:r>
      <w:r w:rsidRPr="004F6002">
        <w:rPr>
          <w:rFonts w:ascii="仿宋_GB2312" w:eastAsia="仿宋_GB2312" w:hint="eastAsia"/>
          <w:sz w:val="24"/>
          <w:szCs w:val="24"/>
        </w:rPr>
        <w:t xml:space="preserve">-1.00）- </w:t>
      </w:r>
      <w:r>
        <w:rPr>
          <w:rFonts w:ascii="仿宋_GB2312" w:eastAsia="仿宋_GB2312" w:hint="eastAsia"/>
          <w:sz w:val="24"/>
          <w:szCs w:val="24"/>
        </w:rPr>
        <w:t>35.51</w:t>
      </w:r>
      <w:r w:rsidRPr="004F6002">
        <w:rPr>
          <w:rFonts w:ascii="仿宋_GB2312" w:eastAsia="仿宋_GB2312" w:hint="eastAsia"/>
          <w:sz w:val="24"/>
          <w:szCs w:val="24"/>
        </w:rPr>
        <w:t xml:space="preserve">= </w:t>
      </w:r>
      <w:r>
        <w:rPr>
          <w:rFonts w:ascii="仿宋_GB2312" w:eastAsia="仿宋_GB2312" w:hint="eastAsia"/>
          <w:sz w:val="24"/>
          <w:szCs w:val="24"/>
        </w:rPr>
        <w:t>2,574.49</w:t>
      </w:r>
      <w:r w:rsidRPr="004F6002">
        <w:rPr>
          <w:rFonts w:ascii="仿宋_GB2312" w:eastAsia="仿宋_GB2312" w:hint="eastAsia"/>
          <w:sz w:val="24"/>
          <w:szCs w:val="24"/>
        </w:rPr>
        <w:t>（元），</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E7BA5" w:rsidRPr="004F6002" w:rsidRDefault="004E7BA5" w:rsidP="004E7BA5">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2,574.49</w:t>
      </w:r>
      <w:r w:rsidRPr="004F6002">
        <w:rPr>
          <w:rFonts w:ascii="仿宋_GB2312" w:eastAsia="仿宋_GB2312" w:hint="eastAsia"/>
          <w:sz w:val="24"/>
          <w:szCs w:val="24"/>
        </w:rPr>
        <w:t xml:space="preserve">/50,000.00×365/360 = </w:t>
      </w:r>
      <w:r>
        <w:rPr>
          <w:rFonts w:ascii="仿宋_GB2312" w:eastAsia="仿宋_GB2312" w:hint="eastAsia"/>
          <w:sz w:val="24"/>
          <w:szCs w:val="24"/>
        </w:rPr>
        <w:t>5.22</w:t>
      </w:r>
      <w:r w:rsidRPr="004F6002">
        <w:rPr>
          <w:rFonts w:ascii="仿宋_GB2312" w:eastAsia="仿宋_GB2312" w:hint="eastAsia"/>
          <w:sz w:val="24"/>
          <w:szCs w:val="24"/>
        </w:rPr>
        <w:t>%。</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2,574.49</w:t>
      </w:r>
      <w:r w:rsidRPr="004F6002">
        <w:rPr>
          <w:rFonts w:ascii="仿宋_GB2312" w:eastAsia="仿宋_GB2312" w:hint="eastAsia"/>
          <w:sz w:val="24"/>
          <w:szCs w:val="24"/>
        </w:rPr>
        <w:t>）/50,000.00≈</w:t>
      </w:r>
      <w:r>
        <w:rPr>
          <w:rFonts w:ascii="仿宋_GB2312" w:eastAsia="仿宋_GB2312" w:hint="eastAsia"/>
          <w:sz w:val="24"/>
          <w:szCs w:val="24"/>
        </w:rPr>
        <w:t>1.0514</w:t>
      </w:r>
    </w:p>
    <w:p w:rsidR="004E7BA5" w:rsidRPr="004F6002" w:rsidRDefault="004E7BA5" w:rsidP="004E7BA5">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后，期末净值为1.0510，此时，(1.0510-1.00)/1.00×365/360 = 5.17%，即投资收益未达到业绩比较基准，则投资管理人不收取浮动管理费，客户最终收益为：</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50,000.00×(1.0510-1.00） = 2,550.00（元）</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2,550.00/50,000.00×365/360 = 5.17%</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客户到期赎回净值等于期末净值，即1.0510。</w:t>
      </w:r>
    </w:p>
    <w:p w:rsidR="004E7BA5" w:rsidRPr="004F6002" w:rsidRDefault="004E7BA5" w:rsidP="004E7BA5">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4E7BA5" w:rsidRPr="004F6002" w:rsidRDefault="004E7BA5" w:rsidP="004E7BA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4E7BA5" w:rsidRPr="004F6002" w:rsidRDefault="004E7BA5" w:rsidP="004E7BA5">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4E7BA5" w:rsidRPr="004F6002" w:rsidRDefault="004E7BA5" w:rsidP="004E7BA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4E7BA5" w:rsidRPr="004F6002" w:rsidRDefault="004E7BA5" w:rsidP="004E7BA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4E7BA5" w:rsidRPr="004F6002" w:rsidRDefault="004E7BA5" w:rsidP="004E7BA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4E7BA5" w:rsidRPr="004F6002" w:rsidRDefault="004E7BA5" w:rsidP="004E7BA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4E7BA5" w:rsidRPr="004F6002" w:rsidRDefault="004E7BA5" w:rsidP="004E7BA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4E7BA5" w:rsidRPr="004F6002" w:rsidRDefault="004E7BA5" w:rsidP="004E7BA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4E7BA5" w:rsidRPr="004F6002" w:rsidRDefault="004E7BA5" w:rsidP="004E7BA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4E7BA5" w:rsidRPr="004F6002" w:rsidRDefault="004E7BA5" w:rsidP="004E7BA5">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4E7BA5" w:rsidRPr="00D3456B" w:rsidRDefault="004E7BA5" w:rsidP="004E7BA5">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31596" w:rsidRPr="004E7BA5" w:rsidRDefault="00E31596">
      <w:bookmarkStart w:id="0" w:name="_GoBack"/>
      <w:bookmarkEnd w:id="0"/>
    </w:p>
    <w:sectPr w:rsidR="00E31596" w:rsidRPr="004E7BA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35" w:rsidRDefault="00BD3C35" w:rsidP="004E7BA5">
      <w:r>
        <w:separator/>
      </w:r>
    </w:p>
  </w:endnote>
  <w:endnote w:type="continuationSeparator" w:id="0">
    <w:p w:rsidR="00BD3C35" w:rsidRDefault="00BD3C35" w:rsidP="004E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095047"/>
      <w:docPartObj>
        <w:docPartGallery w:val="Page Numbers (Bottom of Page)"/>
        <w:docPartUnique/>
      </w:docPartObj>
    </w:sdtPr>
    <w:sdtContent>
      <w:p w:rsidR="004E7BA5" w:rsidRDefault="004E7BA5">
        <w:pPr>
          <w:pStyle w:val="a4"/>
          <w:jc w:val="center"/>
        </w:pPr>
        <w:r>
          <w:fldChar w:fldCharType="begin"/>
        </w:r>
        <w:r>
          <w:instrText>PAGE   \* MERGEFORMAT</w:instrText>
        </w:r>
        <w:r>
          <w:fldChar w:fldCharType="separate"/>
        </w:r>
        <w:r w:rsidRPr="004E7BA5">
          <w:rPr>
            <w:noProof/>
            <w:lang w:val="zh-CN"/>
          </w:rPr>
          <w:t>7</w:t>
        </w:r>
        <w:r>
          <w:fldChar w:fldCharType="end"/>
        </w:r>
      </w:p>
    </w:sdtContent>
  </w:sdt>
  <w:p w:rsidR="004E7BA5" w:rsidRDefault="004E7B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35" w:rsidRDefault="00BD3C35" w:rsidP="004E7BA5">
      <w:r>
        <w:separator/>
      </w:r>
    </w:p>
  </w:footnote>
  <w:footnote w:type="continuationSeparator" w:id="0">
    <w:p w:rsidR="00BD3C35" w:rsidRDefault="00BD3C35" w:rsidP="004E7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86"/>
    <w:rsid w:val="004E7BA5"/>
    <w:rsid w:val="006E2B86"/>
    <w:rsid w:val="00BD3C35"/>
    <w:rsid w:val="00E3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BA5"/>
    <w:rPr>
      <w:sz w:val="18"/>
      <w:szCs w:val="18"/>
    </w:rPr>
  </w:style>
  <w:style w:type="paragraph" w:styleId="a4">
    <w:name w:val="footer"/>
    <w:basedOn w:val="a"/>
    <w:link w:val="Char0"/>
    <w:uiPriority w:val="99"/>
    <w:unhideWhenUsed/>
    <w:rsid w:val="004E7BA5"/>
    <w:pPr>
      <w:tabs>
        <w:tab w:val="center" w:pos="4153"/>
        <w:tab w:val="right" w:pos="8306"/>
      </w:tabs>
      <w:snapToGrid w:val="0"/>
      <w:jc w:val="left"/>
    </w:pPr>
    <w:rPr>
      <w:sz w:val="18"/>
      <w:szCs w:val="18"/>
    </w:rPr>
  </w:style>
  <w:style w:type="character" w:customStyle="1" w:styleId="Char0">
    <w:name w:val="页脚 Char"/>
    <w:basedOn w:val="a0"/>
    <w:link w:val="a4"/>
    <w:uiPriority w:val="99"/>
    <w:rsid w:val="004E7BA5"/>
    <w:rPr>
      <w:sz w:val="18"/>
      <w:szCs w:val="18"/>
    </w:rPr>
  </w:style>
  <w:style w:type="table" w:styleId="a5">
    <w:name w:val="Table Grid"/>
    <w:basedOn w:val="a1"/>
    <w:uiPriority w:val="59"/>
    <w:rsid w:val="004E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BA5"/>
    <w:rPr>
      <w:sz w:val="18"/>
      <w:szCs w:val="18"/>
    </w:rPr>
  </w:style>
  <w:style w:type="paragraph" w:styleId="a4">
    <w:name w:val="footer"/>
    <w:basedOn w:val="a"/>
    <w:link w:val="Char0"/>
    <w:uiPriority w:val="99"/>
    <w:unhideWhenUsed/>
    <w:rsid w:val="004E7BA5"/>
    <w:pPr>
      <w:tabs>
        <w:tab w:val="center" w:pos="4153"/>
        <w:tab w:val="right" w:pos="8306"/>
      </w:tabs>
      <w:snapToGrid w:val="0"/>
      <w:jc w:val="left"/>
    </w:pPr>
    <w:rPr>
      <w:sz w:val="18"/>
      <w:szCs w:val="18"/>
    </w:rPr>
  </w:style>
  <w:style w:type="character" w:customStyle="1" w:styleId="Char0">
    <w:name w:val="页脚 Char"/>
    <w:basedOn w:val="a0"/>
    <w:link w:val="a4"/>
    <w:uiPriority w:val="99"/>
    <w:rsid w:val="004E7BA5"/>
    <w:rPr>
      <w:sz w:val="18"/>
      <w:szCs w:val="18"/>
    </w:rPr>
  </w:style>
  <w:style w:type="table" w:styleId="a5">
    <w:name w:val="Table Grid"/>
    <w:basedOn w:val="a1"/>
    <w:uiPriority w:val="59"/>
    <w:rsid w:val="004E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2019-02-11T03:04:00Z</dcterms:created>
  <dcterms:modified xsi:type="dcterms:W3CDTF">2019-02-11T03:05:00Z</dcterms:modified>
</cp:coreProperties>
</file>