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AA" w:rsidRPr="001C698B" w:rsidRDefault="00E049AA" w:rsidP="00E049AA">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049AA" w:rsidRPr="001C698B" w:rsidRDefault="00E049AA" w:rsidP="00E049A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049AA" w:rsidRPr="001C698B" w:rsidRDefault="00E049AA" w:rsidP="00E049AA">
      <w:pPr>
        <w:rPr>
          <w:rFonts w:ascii="仿宋_GB2312" w:eastAsia="仿宋_GB2312"/>
          <w:sz w:val="24"/>
        </w:rPr>
      </w:pPr>
      <w:r w:rsidRPr="001C698B">
        <w:rPr>
          <w:rFonts w:ascii="仿宋_GB2312" w:eastAsia="仿宋_GB2312" w:hint="eastAsia"/>
          <w:sz w:val="24"/>
        </w:rPr>
        <w:t>尊敬的理财客户：</w:t>
      </w:r>
    </w:p>
    <w:p w:rsidR="00E049AA" w:rsidRPr="001C698B" w:rsidRDefault="00E049AA" w:rsidP="00E049A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049AA" w:rsidRPr="001C698B" w:rsidRDefault="00E049AA" w:rsidP="00E049AA">
      <w:pPr>
        <w:rPr>
          <w:rFonts w:ascii="仿宋_GB2312" w:eastAsia="仿宋_GB2312"/>
          <w:sz w:val="24"/>
        </w:rPr>
      </w:pPr>
      <w:r w:rsidRPr="001C698B">
        <w:rPr>
          <w:rFonts w:ascii="仿宋_GB2312" w:eastAsia="仿宋_GB2312" w:hint="eastAsia"/>
          <w:sz w:val="24"/>
        </w:rPr>
        <w:t>在投资理财产品之前认真阅读以下内容：</w:t>
      </w:r>
    </w:p>
    <w:p w:rsidR="00E049AA" w:rsidRPr="001C698B" w:rsidRDefault="00E049AA" w:rsidP="00E049AA">
      <w:pPr>
        <w:ind w:firstLineChars="200" w:firstLine="480"/>
        <w:rPr>
          <w:rFonts w:ascii="仿宋_GB2312" w:eastAsia="仿宋_GB2312"/>
          <w:sz w:val="24"/>
        </w:rPr>
      </w:pPr>
      <w:r w:rsidRPr="001C698B">
        <w:rPr>
          <w:rFonts w:ascii="仿宋_GB2312" w:eastAsia="仿宋_GB2312" w:hint="eastAsia"/>
          <w:sz w:val="24"/>
        </w:rPr>
        <w:t>一、理财产品购买流程</w:t>
      </w:r>
    </w:p>
    <w:p w:rsidR="00E049AA" w:rsidRPr="001C698B" w:rsidRDefault="00E049AA" w:rsidP="00E049A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049AA" w:rsidRPr="001C698B" w:rsidRDefault="00E049AA" w:rsidP="00E049A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二、客户风险承受能力评估</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三、信息公告</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四、投诉及建议</w:t>
      </w:r>
    </w:p>
    <w:p w:rsidR="00E049AA" w:rsidRPr="001C698B" w:rsidRDefault="00E049AA" w:rsidP="00E049A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049AA" w:rsidRPr="001C698B" w:rsidRDefault="00E049AA" w:rsidP="00E049A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049AA" w:rsidRPr="001C698B" w:rsidRDefault="00E049AA" w:rsidP="00E049AA">
      <w:pPr>
        <w:rPr>
          <w:rFonts w:ascii="仿宋_GB2312" w:eastAsia="仿宋_GB2312"/>
          <w:sz w:val="24"/>
        </w:rPr>
      </w:pPr>
    </w:p>
    <w:p w:rsidR="00E049AA" w:rsidRPr="001C698B" w:rsidRDefault="00E049AA" w:rsidP="00E049AA">
      <w:pPr>
        <w:rPr>
          <w:rFonts w:ascii="仿宋_GB2312" w:eastAsia="仿宋_GB2312"/>
          <w:sz w:val="24"/>
        </w:rPr>
      </w:pPr>
    </w:p>
    <w:p w:rsidR="00E049AA" w:rsidRPr="001C698B" w:rsidRDefault="00E049AA" w:rsidP="00E049AA">
      <w:pPr>
        <w:rPr>
          <w:rFonts w:ascii="仿宋_GB2312" w:eastAsia="仿宋_GB2312"/>
          <w:sz w:val="24"/>
        </w:rPr>
      </w:pPr>
    </w:p>
    <w:p w:rsidR="00E049AA" w:rsidRPr="001C698B" w:rsidRDefault="00E049AA" w:rsidP="00E049AA">
      <w:pPr>
        <w:rPr>
          <w:rFonts w:ascii="仿宋_GB2312" w:eastAsia="仿宋_GB2312"/>
          <w:sz w:val="24"/>
        </w:rPr>
      </w:pPr>
    </w:p>
    <w:p w:rsidR="00E049AA" w:rsidRPr="001C698B" w:rsidRDefault="00E049AA" w:rsidP="00E049AA">
      <w:pPr>
        <w:rPr>
          <w:rFonts w:ascii="仿宋_GB2312" w:eastAsia="仿宋_GB2312"/>
          <w:sz w:val="24"/>
        </w:rPr>
      </w:pPr>
      <w:r w:rsidRPr="001C698B">
        <w:rPr>
          <w:rFonts w:ascii="仿宋_GB2312" w:eastAsia="仿宋_GB2312" w:hint="eastAsia"/>
          <w:sz w:val="24"/>
        </w:rPr>
        <w:t xml:space="preserve">                                         天津农村商业银行股份有限公司</w:t>
      </w:r>
    </w:p>
    <w:p w:rsidR="00E049AA" w:rsidRPr="001C698B" w:rsidRDefault="00E049AA" w:rsidP="00E049AA">
      <w:pPr>
        <w:rPr>
          <w:rFonts w:ascii="仿宋_GB2312" w:eastAsia="仿宋_GB2312"/>
          <w:b/>
          <w:sz w:val="24"/>
        </w:rPr>
      </w:pPr>
    </w:p>
    <w:p w:rsidR="00E049AA" w:rsidRPr="001C698B" w:rsidRDefault="00E049AA" w:rsidP="00E049AA">
      <w:pPr>
        <w:jc w:val="center"/>
        <w:rPr>
          <w:rFonts w:ascii="仿宋_GB2312" w:eastAsia="仿宋_GB2312"/>
          <w:b/>
          <w:sz w:val="28"/>
          <w:szCs w:val="28"/>
        </w:rPr>
      </w:pPr>
    </w:p>
    <w:p w:rsidR="00E049AA" w:rsidRPr="001C698B" w:rsidRDefault="00E049AA" w:rsidP="00E049AA">
      <w:pPr>
        <w:rPr>
          <w:rFonts w:ascii="仿宋_GB2312" w:eastAsia="仿宋_GB2312"/>
          <w:b/>
          <w:sz w:val="24"/>
        </w:rPr>
      </w:pPr>
    </w:p>
    <w:p w:rsidR="00E049AA" w:rsidRPr="001C698B" w:rsidRDefault="00E049AA" w:rsidP="00E049AA">
      <w:pPr>
        <w:rPr>
          <w:rFonts w:ascii="仿宋_GB2312" w:eastAsia="仿宋_GB2312"/>
          <w:b/>
          <w:sz w:val="24"/>
        </w:rPr>
      </w:pPr>
    </w:p>
    <w:p w:rsidR="00E049AA" w:rsidRPr="001C698B" w:rsidRDefault="00E049AA" w:rsidP="00E049AA">
      <w:pPr>
        <w:rPr>
          <w:rFonts w:ascii="仿宋_GB2312" w:eastAsia="仿宋_GB2312"/>
          <w:b/>
          <w:sz w:val="28"/>
          <w:szCs w:val="28"/>
        </w:rPr>
      </w:pPr>
    </w:p>
    <w:p w:rsidR="00E049AA" w:rsidRPr="001C698B" w:rsidRDefault="00E049AA" w:rsidP="00E049AA">
      <w:pPr>
        <w:rPr>
          <w:rFonts w:ascii="仿宋_GB2312" w:eastAsia="仿宋_GB2312"/>
          <w:b/>
          <w:sz w:val="28"/>
          <w:szCs w:val="28"/>
        </w:rPr>
      </w:pPr>
    </w:p>
    <w:p w:rsidR="00E049AA" w:rsidRPr="001C698B" w:rsidRDefault="00E049AA" w:rsidP="00E049A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049AA" w:rsidRPr="001C698B" w:rsidRDefault="00E049AA" w:rsidP="00E049A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049AA" w:rsidRPr="001C698B" w:rsidRDefault="00E049AA" w:rsidP="00E049A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9EC9EEA" wp14:editId="359956C4">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049AA" w:rsidRPr="00CD0FCC" w:rsidRDefault="00E049AA" w:rsidP="00E049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049AA" w:rsidRPr="00D25A6E" w:rsidRDefault="00E049AA" w:rsidP="00E049A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E049AA" w:rsidRPr="00CD0FCC" w:rsidRDefault="00E049AA" w:rsidP="00E049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049AA" w:rsidRPr="00D25A6E" w:rsidRDefault="00E049AA" w:rsidP="00E049AA">
                      <w:pPr>
                        <w:rPr>
                          <w:rFonts w:ascii="华文中宋" w:eastAsia="华文中宋" w:hAnsi="华文中宋"/>
                          <w:b/>
                          <w:sz w:val="28"/>
                          <w:szCs w:val="28"/>
                        </w:rPr>
                      </w:pPr>
                    </w:p>
                  </w:txbxContent>
                </v:textbox>
              </v:roundrect>
            </w:pict>
          </mc:Fallback>
        </mc:AlternateContent>
      </w:r>
    </w:p>
    <w:p w:rsidR="00E049AA" w:rsidRPr="001C698B" w:rsidRDefault="00E049AA" w:rsidP="00E049AA">
      <w:pPr>
        <w:rPr>
          <w:rFonts w:ascii="仿宋_GB2312" w:eastAsia="仿宋_GB2312"/>
          <w:szCs w:val="21"/>
        </w:rPr>
      </w:pPr>
    </w:p>
    <w:p w:rsidR="00E049AA" w:rsidRPr="001C698B" w:rsidRDefault="00E049AA" w:rsidP="00E049AA">
      <w:pPr>
        <w:rPr>
          <w:rFonts w:ascii="仿宋_GB2312" w:eastAsia="仿宋_GB2312"/>
          <w:szCs w:val="21"/>
        </w:rPr>
      </w:pPr>
      <w:r w:rsidRPr="001C698B">
        <w:rPr>
          <w:rFonts w:ascii="仿宋_GB2312" w:eastAsia="仿宋_GB2312" w:hint="eastAsia"/>
          <w:szCs w:val="21"/>
        </w:rPr>
        <w:t xml:space="preserve">尊敬的客户：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049AA" w:rsidRPr="001C698B" w:rsidRDefault="00E049AA" w:rsidP="00E049AA">
      <w:pPr>
        <w:ind w:firstLineChars="200" w:firstLine="422"/>
        <w:rPr>
          <w:rFonts w:ascii="仿宋_GB2312" w:eastAsia="仿宋_GB2312"/>
          <w:b/>
          <w:szCs w:val="21"/>
        </w:rPr>
      </w:pPr>
      <w:r w:rsidRPr="001C698B">
        <w:rPr>
          <w:rFonts w:ascii="仿宋_GB2312" w:eastAsia="仿宋_GB2312" w:hint="eastAsia"/>
          <w:b/>
          <w:szCs w:val="21"/>
        </w:rPr>
        <w:t>重要须知：</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049AA" w:rsidRPr="001C698B" w:rsidRDefault="00E049AA" w:rsidP="00E049A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049AA" w:rsidRPr="001C698B" w:rsidRDefault="00E049AA" w:rsidP="00E049A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049AA" w:rsidRPr="001C698B" w:rsidRDefault="00E049AA" w:rsidP="00E049A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049AA" w:rsidRPr="001C698B" w:rsidRDefault="00E049AA" w:rsidP="00E049AA">
      <w:pPr>
        <w:ind w:firstLineChars="200" w:firstLine="422"/>
        <w:rPr>
          <w:rFonts w:ascii="仿宋_GB2312" w:eastAsia="仿宋_GB2312"/>
          <w:b/>
          <w:szCs w:val="21"/>
        </w:rPr>
      </w:pPr>
    </w:p>
    <w:p w:rsidR="00E049AA" w:rsidRPr="001C698B" w:rsidRDefault="00E049AA" w:rsidP="00E049A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049AA" w:rsidRPr="001C698B" w:rsidTr="00A34E2E">
        <w:trPr>
          <w:trHeight w:val="397"/>
        </w:trPr>
        <w:tc>
          <w:tcPr>
            <w:tcW w:w="1246" w:type="dxa"/>
            <w:vMerge w:val="restart"/>
            <w:shd w:val="clear" w:color="auto" w:fill="auto"/>
            <w:vAlign w:val="center"/>
          </w:tcPr>
          <w:p w:rsidR="00E049AA" w:rsidRPr="001C698B" w:rsidRDefault="00E049AA" w:rsidP="00A34E2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049AA" w:rsidRPr="001C698B" w:rsidRDefault="00E049AA" w:rsidP="00A34E2E">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型第7期</w:t>
            </w:r>
            <w:r w:rsidRPr="001C698B">
              <w:rPr>
                <w:rFonts w:ascii="仿宋_GB2312" w:eastAsia="仿宋_GB2312" w:hint="eastAsia"/>
                <w:szCs w:val="21"/>
              </w:rPr>
              <w:t>人民币理财产品；</w:t>
            </w:r>
          </w:p>
        </w:tc>
      </w:tr>
      <w:tr w:rsidR="00E049AA" w:rsidRPr="001C698B" w:rsidTr="00A34E2E">
        <w:trPr>
          <w:trHeight w:val="397"/>
        </w:trPr>
        <w:tc>
          <w:tcPr>
            <w:tcW w:w="1246" w:type="dxa"/>
            <w:vMerge/>
            <w:shd w:val="clear" w:color="auto" w:fill="auto"/>
            <w:vAlign w:val="center"/>
          </w:tcPr>
          <w:p w:rsidR="00E049AA" w:rsidRPr="001C698B" w:rsidRDefault="00E049AA" w:rsidP="00A34E2E">
            <w:pPr>
              <w:ind w:firstLineChars="200" w:firstLine="420"/>
              <w:rPr>
                <w:rFonts w:ascii="仿宋_GB2312" w:eastAsia="仿宋_GB2312"/>
                <w:szCs w:val="21"/>
              </w:rPr>
            </w:pPr>
          </w:p>
        </w:tc>
        <w:tc>
          <w:tcPr>
            <w:tcW w:w="7691" w:type="dxa"/>
            <w:shd w:val="clear" w:color="auto" w:fill="auto"/>
            <w:vAlign w:val="center"/>
          </w:tcPr>
          <w:p w:rsidR="00E049AA" w:rsidRPr="001C698B" w:rsidRDefault="00E049AA" w:rsidP="00A34E2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1907</w:t>
            </w:r>
          </w:p>
        </w:tc>
      </w:tr>
      <w:tr w:rsidR="00E049AA" w:rsidRPr="001C698B" w:rsidTr="00A34E2E">
        <w:trPr>
          <w:trHeight w:val="397"/>
        </w:trPr>
        <w:tc>
          <w:tcPr>
            <w:tcW w:w="1246" w:type="dxa"/>
            <w:shd w:val="clear" w:color="auto" w:fill="auto"/>
            <w:vAlign w:val="center"/>
          </w:tcPr>
          <w:p w:rsidR="00E049AA" w:rsidRPr="001C698B" w:rsidRDefault="00E049AA" w:rsidP="00A34E2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049AA" w:rsidRPr="001C698B" w:rsidRDefault="00E049AA" w:rsidP="00A34E2E">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E049AA" w:rsidRPr="001C698B" w:rsidTr="00A34E2E">
        <w:trPr>
          <w:trHeight w:val="397"/>
        </w:trPr>
        <w:tc>
          <w:tcPr>
            <w:tcW w:w="1246" w:type="dxa"/>
            <w:shd w:val="clear" w:color="auto" w:fill="auto"/>
            <w:vAlign w:val="center"/>
          </w:tcPr>
          <w:p w:rsidR="00E049AA" w:rsidRPr="001C698B" w:rsidRDefault="00E049AA" w:rsidP="00A34E2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049AA" w:rsidRPr="001C698B" w:rsidRDefault="00E049AA" w:rsidP="00A34E2E">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E049AA" w:rsidRPr="001C698B" w:rsidTr="00A34E2E">
        <w:trPr>
          <w:trHeight w:val="397"/>
        </w:trPr>
        <w:tc>
          <w:tcPr>
            <w:tcW w:w="1246" w:type="dxa"/>
            <w:shd w:val="clear" w:color="auto" w:fill="auto"/>
            <w:vAlign w:val="center"/>
          </w:tcPr>
          <w:p w:rsidR="00E049AA" w:rsidRPr="001C698B" w:rsidRDefault="00E049AA" w:rsidP="00A34E2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049AA" w:rsidRPr="001C698B" w:rsidRDefault="00E049AA" w:rsidP="00A34E2E">
            <w:pPr>
              <w:ind w:firstLineChars="200" w:firstLine="420"/>
              <w:rPr>
                <w:rFonts w:ascii="仿宋_GB2312" w:eastAsia="仿宋_GB2312"/>
                <w:szCs w:val="21"/>
              </w:rPr>
            </w:pPr>
            <w:r w:rsidRPr="001C698B">
              <w:rPr>
                <w:rFonts w:ascii="仿宋_GB2312" w:eastAsia="仿宋_GB2312" w:hint="eastAsia"/>
                <w:szCs w:val="21"/>
              </w:rPr>
              <w:t>人民币</w:t>
            </w:r>
          </w:p>
        </w:tc>
      </w:tr>
      <w:tr w:rsidR="00E049AA" w:rsidRPr="001C698B" w:rsidTr="00A34E2E">
        <w:trPr>
          <w:trHeight w:val="397"/>
        </w:trPr>
        <w:tc>
          <w:tcPr>
            <w:tcW w:w="1246" w:type="dxa"/>
            <w:shd w:val="clear" w:color="auto" w:fill="auto"/>
            <w:vAlign w:val="center"/>
          </w:tcPr>
          <w:p w:rsidR="00E049AA" w:rsidRPr="001C698B" w:rsidRDefault="00E049AA" w:rsidP="00A34E2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049AA" w:rsidRPr="001C698B" w:rsidRDefault="00E049AA" w:rsidP="00A34E2E">
            <w:pPr>
              <w:ind w:firstLineChars="200" w:firstLine="420"/>
              <w:rPr>
                <w:rFonts w:ascii="仿宋_GB2312" w:eastAsia="仿宋_GB2312"/>
                <w:szCs w:val="21"/>
              </w:rPr>
            </w:pPr>
            <w:r>
              <w:rPr>
                <w:rFonts w:ascii="仿宋_GB2312" w:eastAsia="仿宋_GB2312" w:hint="eastAsia"/>
                <w:szCs w:val="21"/>
              </w:rPr>
              <w:t>189天</w:t>
            </w:r>
          </w:p>
          <w:p w:rsidR="00E049AA" w:rsidRPr="001C698B" w:rsidRDefault="00E049AA" w:rsidP="00A34E2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049AA" w:rsidRPr="001C698B" w:rsidRDefault="00E049AA" w:rsidP="00E049A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049AA" w:rsidRPr="001C698B" w:rsidTr="00A34E2E">
        <w:trPr>
          <w:cantSplit/>
          <w:trHeight w:val="495"/>
        </w:trPr>
        <w:tc>
          <w:tcPr>
            <w:tcW w:w="1242" w:type="dxa"/>
            <w:vMerge w:val="restart"/>
          </w:tcPr>
          <w:p w:rsidR="00E049AA" w:rsidRPr="001C698B" w:rsidRDefault="00E049AA" w:rsidP="00A34E2E">
            <w:pPr>
              <w:ind w:firstLineChars="200" w:firstLine="420"/>
              <w:rPr>
                <w:rFonts w:ascii="仿宋_GB2312" w:eastAsia="仿宋_GB2312"/>
                <w:szCs w:val="21"/>
              </w:rPr>
            </w:pPr>
          </w:p>
          <w:p w:rsidR="00E049AA" w:rsidRPr="001C698B" w:rsidRDefault="00E049AA" w:rsidP="00A34E2E">
            <w:pPr>
              <w:ind w:firstLineChars="200" w:firstLine="420"/>
              <w:rPr>
                <w:rFonts w:ascii="仿宋_GB2312" w:eastAsia="仿宋_GB2312"/>
                <w:szCs w:val="21"/>
              </w:rPr>
            </w:pPr>
          </w:p>
          <w:p w:rsidR="00E049AA" w:rsidRPr="001C698B" w:rsidRDefault="00E049AA" w:rsidP="00A34E2E">
            <w:pPr>
              <w:rPr>
                <w:rFonts w:ascii="仿宋_GB2312" w:eastAsia="仿宋_GB2312"/>
                <w:szCs w:val="21"/>
              </w:rPr>
            </w:pPr>
          </w:p>
          <w:p w:rsidR="00E049AA" w:rsidRPr="001C698B" w:rsidRDefault="00E049AA" w:rsidP="00A34E2E">
            <w:pPr>
              <w:rPr>
                <w:rFonts w:ascii="仿宋_GB2312" w:eastAsia="仿宋_GB2312"/>
                <w:szCs w:val="21"/>
              </w:rPr>
            </w:pPr>
            <w:r w:rsidRPr="001C698B">
              <w:rPr>
                <w:rFonts w:ascii="仿宋_GB2312" w:eastAsia="仿宋_GB2312" w:hint="eastAsia"/>
                <w:szCs w:val="21"/>
              </w:rPr>
              <w:t>内部</w:t>
            </w:r>
          </w:p>
          <w:p w:rsidR="00E049AA" w:rsidRPr="001C698B" w:rsidRDefault="00E049AA" w:rsidP="00A34E2E">
            <w:pPr>
              <w:rPr>
                <w:rFonts w:ascii="仿宋_GB2312" w:eastAsia="仿宋_GB2312"/>
                <w:szCs w:val="21"/>
              </w:rPr>
            </w:pPr>
            <w:r w:rsidRPr="001C698B">
              <w:rPr>
                <w:rFonts w:ascii="仿宋_GB2312" w:eastAsia="仿宋_GB2312" w:hint="eastAsia"/>
                <w:szCs w:val="21"/>
              </w:rPr>
              <w:t>风险</w:t>
            </w:r>
          </w:p>
          <w:p w:rsidR="00E049AA" w:rsidRPr="001C698B" w:rsidRDefault="00E049AA" w:rsidP="00A34E2E">
            <w:pPr>
              <w:rPr>
                <w:rFonts w:ascii="仿宋_GB2312" w:eastAsia="仿宋_GB2312"/>
                <w:szCs w:val="21"/>
              </w:rPr>
            </w:pPr>
            <w:r w:rsidRPr="001C698B">
              <w:rPr>
                <w:rFonts w:ascii="仿宋_GB2312" w:eastAsia="仿宋_GB2312" w:hint="eastAsia"/>
                <w:szCs w:val="21"/>
              </w:rPr>
              <w:t>评级</w:t>
            </w:r>
          </w:p>
        </w:tc>
        <w:tc>
          <w:tcPr>
            <w:tcW w:w="7655" w:type="dxa"/>
            <w:gridSpan w:val="4"/>
          </w:tcPr>
          <w:p w:rsidR="00E049AA" w:rsidRPr="001C698B" w:rsidRDefault="00E049AA" w:rsidP="00A34E2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049AA" w:rsidRPr="001C698B" w:rsidRDefault="00E049AA" w:rsidP="00A34E2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049AA" w:rsidRPr="001C698B" w:rsidTr="00A34E2E">
        <w:trPr>
          <w:cantSplit/>
          <w:trHeight w:val="337"/>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风险程度</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适合投资者</w:t>
            </w:r>
          </w:p>
        </w:tc>
        <w:tc>
          <w:tcPr>
            <w:tcW w:w="2697"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适合投资策略</w:t>
            </w:r>
          </w:p>
        </w:tc>
      </w:tr>
      <w:tr w:rsidR="00E049AA" w:rsidRPr="001C698B" w:rsidTr="00A34E2E">
        <w:trPr>
          <w:cantSplit/>
          <w:trHeight w:val="271"/>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低</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保守型</w:t>
            </w:r>
          </w:p>
        </w:tc>
        <w:tc>
          <w:tcPr>
            <w:tcW w:w="2697"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风险控制</w:t>
            </w:r>
          </w:p>
        </w:tc>
      </w:tr>
      <w:tr w:rsidR="00E049AA" w:rsidRPr="001C698B" w:rsidTr="00A34E2E">
        <w:trPr>
          <w:cantSplit/>
          <w:trHeight w:val="233"/>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较低</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稳健型</w:t>
            </w:r>
          </w:p>
        </w:tc>
        <w:tc>
          <w:tcPr>
            <w:tcW w:w="2697"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稳健发展</w:t>
            </w:r>
          </w:p>
        </w:tc>
      </w:tr>
      <w:tr w:rsidR="00E049AA" w:rsidRPr="001C698B" w:rsidTr="00A34E2E">
        <w:trPr>
          <w:cantSplit/>
          <w:trHeight w:val="337"/>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中</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平衡型</w:t>
            </w:r>
          </w:p>
        </w:tc>
        <w:tc>
          <w:tcPr>
            <w:tcW w:w="2697" w:type="dxa"/>
          </w:tcPr>
          <w:p w:rsidR="00E049AA" w:rsidRPr="001C698B" w:rsidRDefault="00E049AA" w:rsidP="00A34E2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049AA" w:rsidRPr="001C698B" w:rsidTr="00A34E2E">
        <w:trPr>
          <w:cantSplit/>
          <w:trHeight w:val="271"/>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较高</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成长型</w:t>
            </w:r>
          </w:p>
        </w:tc>
        <w:tc>
          <w:tcPr>
            <w:tcW w:w="2697"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积极进取</w:t>
            </w:r>
          </w:p>
        </w:tc>
      </w:tr>
      <w:tr w:rsidR="00E049AA" w:rsidRPr="001C698B" w:rsidTr="00A34E2E">
        <w:trPr>
          <w:cantSplit/>
          <w:trHeight w:val="233"/>
        </w:trPr>
        <w:tc>
          <w:tcPr>
            <w:tcW w:w="1242" w:type="dxa"/>
            <w:vMerge/>
          </w:tcPr>
          <w:p w:rsidR="00E049AA" w:rsidRPr="001C698B" w:rsidRDefault="00E049AA" w:rsidP="00A34E2E">
            <w:pPr>
              <w:ind w:firstLineChars="200" w:firstLine="420"/>
              <w:rPr>
                <w:rFonts w:ascii="仿宋_GB2312" w:eastAsia="仿宋_GB2312"/>
                <w:szCs w:val="21"/>
              </w:rPr>
            </w:pPr>
          </w:p>
        </w:tc>
        <w:tc>
          <w:tcPr>
            <w:tcW w:w="2410" w:type="dxa"/>
          </w:tcPr>
          <w:p w:rsidR="00E049AA" w:rsidRPr="001C698B" w:rsidRDefault="00E049AA"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高</w:t>
            </w:r>
          </w:p>
        </w:tc>
        <w:tc>
          <w:tcPr>
            <w:tcW w:w="1424"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进取型</w:t>
            </w:r>
          </w:p>
        </w:tc>
        <w:tc>
          <w:tcPr>
            <w:tcW w:w="2697" w:type="dxa"/>
          </w:tcPr>
          <w:p w:rsidR="00E049AA" w:rsidRPr="001C698B" w:rsidRDefault="00E049AA" w:rsidP="00A34E2E">
            <w:pPr>
              <w:rPr>
                <w:rFonts w:ascii="仿宋_GB2312" w:eastAsia="仿宋_GB2312"/>
                <w:szCs w:val="21"/>
              </w:rPr>
            </w:pPr>
            <w:r w:rsidRPr="001C698B">
              <w:rPr>
                <w:rFonts w:ascii="仿宋_GB2312" w:eastAsia="仿宋_GB2312" w:hint="eastAsia"/>
                <w:bCs/>
                <w:szCs w:val="21"/>
              </w:rPr>
              <w:t>风险承受</w:t>
            </w:r>
          </w:p>
        </w:tc>
      </w:tr>
    </w:tbl>
    <w:p w:rsidR="00E049AA" w:rsidRPr="001C698B" w:rsidRDefault="00E049AA" w:rsidP="00E049AA">
      <w:pPr>
        <w:spacing w:line="500" w:lineRule="exact"/>
        <w:rPr>
          <w:rFonts w:ascii="仿宋_GB2312" w:eastAsia="仿宋_GB2312"/>
          <w:b/>
          <w:sz w:val="24"/>
        </w:rPr>
      </w:pPr>
    </w:p>
    <w:p w:rsidR="00E049AA" w:rsidRPr="00392D4C" w:rsidRDefault="00E049AA" w:rsidP="00E049AA">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049AA" w:rsidRPr="001C698B" w:rsidRDefault="00E049AA" w:rsidP="00E049AA">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049AA" w:rsidRPr="001C698B" w:rsidRDefault="00E049AA" w:rsidP="00E049A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049AA" w:rsidRPr="001C698B" w:rsidRDefault="00E049AA" w:rsidP="00E049AA">
      <w:pPr>
        <w:spacing w:line="500" w:lineRule="exact"/>
        <w:rPr>
          <w:rFonts w:ascii="仿宋_GB2312" w:eastAsia="仿宋_GB2312"/>
          <w:b/>
          <w:sz w:val="28"/>
          <w:szCs w:val="28"/>
          <w:u w:val="single"/>
        </w:rPr>
      </w:pPr>
    </w:p>
    <w:p w:rsidR="00E049AA" w:rsidRPr="001C698B" w:rsidRDefault="00E049AA" w:rsidP="00E049AA">
      <w:pPr>
        <w:spacing w:line="500" w:lineRule="exact"/>
        <w:rPr>
          <w:rFonts w:ascii="仿宋_GB2312" w:eastAsia="仿宋_GB2312"/>
          <w:b/>
          <w:sz w:val="28"/>
          <w:szCs w:val="28"/>
          <w:u w:val="single"/>
        </w:rPr>
      </w:pPr>
    </w:p>
    <w:p w:rsidR="00E049AA" w:rsidRPr="001C698B" w:rsidRDefault="00E049AA" w:rsidP="00E049A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049AA" w:rsidRPr="001C698B" w:rsidRDefault="00E049AA" w:rsidP="00E049AA">
      <w:pPr>
        <w:spacing w:line="500" w:lineRule="exact"/>
        <w:ind w:firstLineChars="200" w:firstLine="562"/>
        <w:jc w:val="center"/>
        <w:rPr>
          <w:rFonts w:ascii="仿宋_GB2312" w:eastAsia="仿宋_GB2312"/>
          <w:b/>
          <w:sz w:val="28"/>
          <w:szCs w:val="28"/>
          <w:u w:val="single"/>
        </w:rPr>
      </w:pPr>
    </w:p>
    <w:p w:rsidR="00E049AA" w:rsidRPr="001C698B" w:rsidRDefault="00E049AA" w:rsidP="00E049A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049AA" w:rsidRPr="001C698B" w:rsidRDefault="00E049AA" w:rsidP="00E049A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049AA" w:rsidRPr="001C698B" w:rsidRDefault="00E049AA" w:rsidP="00E049A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049AA" w:rsidRPr="001C698B" w:rsidRDefault="00E049AA" w:rsidP="00E049A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049AA" w:rsidRPr="001C698B" w:rsidRDefault="00E049AA" w:rsidP="00E049A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049AA" w:rsidRPr="001C698B" w:rsidRDefault="00E049AA" w:rsidP="00E049A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049AA" w:rsidRPr="001C698B" w:rsidRDefault="00E049AA" w:rsidP="00E049AA">
      <w:pPr>
        <w:spacing w:line="500" w:lineRule="exact"/>
        <w:ind w:right="120" w:firstLineChars="200" w:firstLine="480"/>
        <w:jc w:val="right"/>
        <w:rPr>
          <w:rFonts w:ascii="仿宋_GB2312" w:eastAsia="仿宋_GB2312"/>
          <w:sz w:val="24"/>
        </w:rPr>
      </w:pPr>
    </w:p>
    <w:p w:rsidR="00E049AA" w:rsidRPr="001C698B" w:rsidRDefault="00E049AA" w:rsidP="00E049AA">
      <w:pPr>
        <w:spacing w:line="500" w:lineRule="exact"/>
        <w:ind w:right="1080"/>
        <w:rPr>
          <w:rFonts w:ascii="仿宋_GB2312" w:eastAsia="仿宋_GB2312"/>
          <w:sz w:val="24"/>
        </w:rPr>
      </w:pPr>
    </w:p>
    <w:p w:rsidR="00E049AA" w:rsidRPr="001C698B" w:rsidRDefault="00E049AA" w:rsidP="00E049AA">
      <w:pPr>
        <w:spacing w:line="500" w:lineRule="exact"/>
        <w:ind w:right="120" w:firstLineChars="200" w:firstLine="480"/>
        <w:jc w:val="right"/>
        <w:rPr>
          <w:rFonts w:ascii="仿宋_GB2312" w:eastAsia="仿宋_GB2312"/>
          <w:sz w:val="24"/>
        </w:rPr>
      </w:pPr>
    </w:p>
    <w:p w:rsidR="00E049AA" w:rsidRPr="001C698B" w:rsidRDefault="00E049AA" w:rsidP="00E049AA">
      <w:pPr>
        <w:spacing w:line="500" w:lineRule="exact"/>
        <w:ind w:right="120" w:firstLineChars="200" w:firstLine="480"/>
        <w:jc w:val="right"/>
        <w:rPr>
          <w:rFonts w:ascii="仿宋_GB2312" w:eastAsia="仿宋_GB2312"/>
          <w:sz w:val="24"/>
        </w:rPr>
      </w:pPr>
    </w:p>
    <w:p w:rsidR="00E049AA" w:rsidRPr="001C698B" w:rsidRDefault="00E049AA" w:rsidP="00E049AA">
      <w:pPr>
        <w:spacing w:line="500" w:lineRule="exact"/>
        <w:ind w:right="120" w:firstLineChars="200" w:firstLine="480"/>
        <w:jc w:val="right"/>
        <w:rPr>
          <w:rFonts w:ascii="仿宋_GB2312" w:eastAsia="仿宋_GB2312"/>
          <w:sz w:val="24"/>
        </w:rPr>
      </w:pPr>
    </w:p>
    <w:p w:rsidR="00E049AA" w:rsidRPr="001C698B" w:rsidRDefault="00E049AA" w:rsidP="00E049AA">
      <w:pPr>
        <w:spacing w:line="500" w:lineRule="exact"/>
        <w:ind w:right="120" w:firstLineChars="200" w:firstLine="480"/>
        <w:jc w:val="right"/>
        <w:rPr>
          <w:rFonts w:ascii="仿宋_GB2312" w:eastAsia="仿宋_GB2312"/>
          <w:sz w:val="24"/>
        </w:rPr>
      </w:pPr>
    </w:p>
    <w:p w:rsidR="00E049AA" w:rsidRPr="001C698B" w:rsidRDefault="00E049AA" w:rsidP="00E049A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049AA" w:rsidRPr="001C698B" w:rsidRDefault="00E049AA" w:rsidP="00E049A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6B65A6D" wp14:editId="4CB7FAE9">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049AA" w:rsidRPr="00B93190"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049AA" w:rsidRPr="006B501C"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049AA" w:rsidRPr="00D25A6E" w:rsidRDefault="00E049AA" w:rsidP="00E049A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049AA" w:rsidRPr="00B93190"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049AA"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049AA" w:rsidRPr="006B501C" w:rsidRDefault="00E049AA" w:rsidP="00E049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049AA" w:rsidRPr="00D25A6E" w:rsidRDefault="00E049AA" w:rsidP="00E049A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049AA" w:rsidRPr="001C698B" w:rsidRDefault="00E049AA" w:rsidP="00E049A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049AA" w:rsidRPr="001C698B" w:rsidTr="00A34E2E">
        <w:trPr>
          <w:trHeight w:val="315"/>
        </w:trPr>
        <w:tc>
          <w:tcPr>
            <w:tcW w:w="2770" w:type="dxa"/>
            <w:vMerge w:val="restart"/>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049AA" w:rsidRPr="001C698B" w:rsidRDefault="00E049AA" w:rsidP="00A34E2E">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型第7期</w:t>
            </w:r>
            <w:r w:rsidRPr="001C698B">
              <w:rPr>
                <w:rFonts w:ascii="仿宋_GB2312" w:eastAsia="仿宋_GB2312" w:hint="eastAsia"/>
                <w:szCs w:val="21"/>
              </w:rPr>
              <w:t>人民币理财产品；</w:t>
            </w:r>
          </w:p>
        </w:tc>
      </w:tr>
      <w:tr w:rsidR="00E049AA" w:rsidRPr="001C698B" w:rsidTr="00A34E2E">
        <w:trPr>
          <w:trHeight w:val="184"/>
        </w:trPr>
        <w:tc>
          <w:tcPr>
            <w:tcW w:w="2770" w:type="dxa"/>
            <w:vMerge/>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049AA" w:rsidRPr="001C698B" w:rsidRDefault="00E049AA" w:rsidP="00A34E2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1907</w:t>
            </w:r>
          </w:p>
        </w:tc>
      </w:tr>
      <w:tr w:rsidR="00E049AA" w:rsidRPr="001C698B" w:rsidTr="00A34E2E">
        <w:trPr>
          <w:trHeight w:val="134"/>
        </w:trPr>
        <w:tc>
          <w:tcPr>
            <w:tcW w:w="2770" w:type="dxa"/>
            <w:vMerge/>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049AA" w:rsidRDefault="00E049AA" w:rsidP="00A34E2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C1104419000037</w:t>
            </w:r>
          </w:p>
          <w:p w:rsidR="00E049AA" w:rsidRPr="001C698B" w:rsidRDefault="00E049AA" w:rsidP="00A34E2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049AA" w:rsidRPr="001C698B" w:rsidRDefault="00E049AA" w:rsidP="00A34E2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049AA" w:rsidRPr="001C698B" w:rsidRDefault="00E049AA" w:rsidP="00A34E2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049AA" w:rsidRPr="001C698B" w:rsidRDefault="00E049AA" w:rsidP="00A34E2E">
            <w:pPr>
              <w:ind w:firstLineChars="200" w:firstLine="420"/>
              <w:rPr>
                <w:rFonts w:ascii="仿宋_GB2312" w:eastAsia="仿宋_GB2312"/>
                <w:szCs w:val="21"/>
              </w:rPr>
            </w:pPr>
            <w:r>
              <w:rPr>
                <w:rFonts w:ascii="仿宋_GB2312" w:eastAsia="仿宋_GB2312" w:hint="eastAsia"/>
                <w:szCs w:val="21"/>
              </w:rPr>
              <w:t>189天</w:t>
            </w:r>
          </w:p>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049AA" w:rsidRPr="001C698B" w:rsidTr="00A34E2E">
        <w:trPr>
          <w:cantSplit/>
          <w:trHeight w:val="324"/>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049AA" w:rsidRPr="001C698B" w:rsidTr="00A34E2E">
        <w:trPr>
          <w:cantSplit/>
          <w:trHeight w:val="324"/>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E049AA" w:rsidRPr="001C698B" w:rsidTr="00A34E2E">
        <w:trPr>
          <w:cantSplit/>
          <w:trHeight w:val="324"/>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Pr>
                <w:rFonts w:ascii="仿宋_GB2312" w:eastAsia="仿宋_GB2312" w:hint="eastAsia"/>
                <w:szCs w:val="21"/>
              </w:rPr>
              <w:t>2019年01月22日-2019年01月28日</w:t>
            </w:r>
          </w:p>
        </w:tc>
      </w:tr>
      <w:tr w:rsidR="00E049AA" w:rsidRPr="001C698B" w:rsidTr="00A34E2E">
        <w:trPr>
          <w:cantSplit/>
          <w:trHeight w:val="324"/>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E049AA" w:rsidRPr="001C698B" w:rsidRDefault="00E049AA"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049AA" w:rsidRPr="001C698B" w:rsidRDefault="00E049AA"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049AA" w:rsidRPr="001C698B" w:rsidRDefault="00E049AA"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049AA" w:rsidRPr="001C698B" w:rsidRDefault="00E049AA"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29</w:t>
            </w:r>
            <w:r w:rsidRPr="00FD1810">
              <w:rPr>
                <w:rFonts w:ascii="仿宋_GB2312" w:eastAsia="仿宋_GB2312" w:hint="eastAsia"/>
                <w:szCs w:val="21"/>
              </w:rPr>
              <w:t>日</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049AA" w:rsidRPr="001C698B" w:rsidRDefault="00E049AA"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06</w:t>
            </w:r>
            <w:r w:rsidRPr="00FD1810">
              <w:rPr>
                <w:rFonts w:ascii="仿宋_GB2312" w:eastAsia="仿宋_GB2312" w:hint="eastAsia"/>
                <w:szCs w:val="21"/>
              </w:rPr>
              <w:t>日</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E049AA" w:rsidRPr="001C698B" w:rsidTr="00A34E2E">
        <w:trPr>
          <w:cantSplit/>
          <w:trHeight w:val="233"/>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049AA" w:rsidRPr="001C698B" w:rsidRDefault="00E049AA" w:rsidP="00A34E2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049AA" w:rsidRPr="001C698B" w:rsidRDefault="00E049AA"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3.40</w:t>
            </w:r>
            <w:r w:rsidRPr="00FD1810">
              <w:rPr>
                <w:rFonts w:ascii="仿宋_GB2312" w:eastAsia="仿宋_GB2312" w:hint="eastAsia"/>
                <w:szCs w:val="21"/>
                <w:u w:val="single"/>
              </w:rPr>
              <w:t>%</w:t>
            </w:r>
            <w:r w:rsidRPr="001C698B">
              <w:rPr>
                <w:rFonts w:ascii="仿宋_GB2312" w:eastAsia="仿宋_GB2312" w:hint="eastAsia"/>
                <w:szCs w:val="21"/>
              </w:rPr>
              <w:t>；</w:t>
            </w:r>
          </w:p>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049AA" w:rsidRPr="001C698B" w:rsidTr="00A34E2E">
        <w:trPr>
          <w:trHeight w:val="315"/>
        </w:trPr>
        <w:tc>
          <w:tcPr>
            <w:tcW w:w="277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049AA" w:rsidRPr="001C698B" w:rsidTr="00A34E2E">
        <w:trPr>
          <w:trHeight w:val="586"/>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049AA" w:rsidRPr="001C698B" w:rsidRDefault="00E049AA" w:rsidP="00A34E2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049AA" w:rsidRPr="001C698B" w:rsidTr="00A34E2E">
        <w:trPr>
          <w:trHeight w:val="315"/>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049AA" w:rsidRPr="001C698B" w:rsidTr="00A34E2E">
        <w:trPr>
          <w:trHeight w:val="224"/>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049AA" w:rsidRPr="001C698B" w:rsidTr="00A34E2E">
        <w:trPr>
          <w:trHeight w:val="849"/>
        </w:trPr>
        <w:tc>
          <w:tcPr>
            <w:tcW w:w="2770" w:type="dxa"/>
            <w:tcMar>
              <w:top w:w="15" w:type="dxa"/>
              <w:left w:w="15" w:type="dxa"/>
              <w:bottom w:w="0" w:type="dxa"/>
              <w:right w:w="15" w:type="dxa"/>
            </w:tcMar>
            <w:vAlign w:val="center"/>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049AA" w:rsidRPr="001C698B" w:rsidRDefault="00E049AA"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049AA" w:rsidRPr="001C698B" w:rsidRDefault="00E049AA" w:rsidP="00E049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049AA" w:rsidRPr="001C698B" w:rsidRDefault="00E049AA" w:rsidP="00E049A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049AA" w:rsidRPr="001C698B" w:rsidRDefault="00E049AA" w:rsidP="00E049A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049AA" w:rsidRPr="001C698B" w:rsidRDefault="00E049AA" w:rsidP="00E049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049AA" w:rsidRPr="001C698B" w:rsidRDefault="00E049AA" w:rsidP="00E049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049AA" w:rsidRPr="001C698B" w:rsidRDefault="00E049AA" w:rsidP="00E049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049AA" w:rsidRPr="001C698B" w:rsidRDefault="00E049AA" w:rsidP="00E049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3.40</w:t>
      </w:r>
      <w:r w:rsidRPr="00FD1810">
        <w:rPr>
          <w:rFonts w:ascii="仿宋_GB2312" w:eastAsia="仿宋_GB2312" w:hint="eastAsia"/>
          <w:sz w:val="24"/>
        </w:rPr>
        <w:t>%</w:t>
      </w:r>
      <w:r w:rsidRPr="001C698B">
        <w:rPr>
          <w:rFonts w:ascii="仿宋_GB2312" w:eastAsia="仿宋_GB2312" w:hint="eastAsia"/>
          <w:sz w:val="24"/>
        </w:rPr>
        <w:t xml:space="preserve">。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049AA"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09057"/>
    <w:bookmarkStart w:id="2" w:name="_MON_1533553259"/>
    <w:bookmarkStart w:id="3" w:name="_MON_1592396171"/>
    <w:bookmarkStart w:id="4" w:name="_MON_1535699234"/>
    <w:bookmarkStart w:id="5" w:name="_MON_1545741272"/>
    <w:bookmarkStart w:id="6" w:name="_MON_1593526315"/>
    <w:bookmarkStart w:id="7" w:name="_MON_1546764129"/>
    <w:bookmarkStart w:id="8" w:name="_MON_1595406683"/>
    <w:bookmarkStart w:id="9" w:name="_MON_1548160227"/>
    <w:bookmarkStart w:id="10" w:name="_MON_1595414471"/>
    <w:bookmarkStart w:id="11" w:name="_MON_1549281957"/>
    <w:bookmarkStart w:id="12" w:name="_MON_1596029667"/>
    <w:bookmarkStart w:id="13" w:name="_MON_1550477643"/>
    <w:bookmarkStart w:id="14" w:name="_MON_1554126743"/>
    <w:bookmarkStart w:id="15" w:name="_MON_1556022900"/>
    <w:bookmarkStart w:id="16" w:name="_MON_1557222393"/>
    <w:bookmarkStart w:id="17" w:name="_MON_1558446399"/>
    <w:bookmarkStart w:id="18" w:name="_MON_1559655019"/>
    <w:bookmarkStart w:id="19" w:name="_MON_1598164727"/>
    <w:bookmarkStart w:id="20" w:name="_MON_1560863964"/>
    <w:bookmarkStart w:id="21" w:name="_MON_1598775428"/>
    <w:bookmarkStart w:id="22" w:name="_MON_1561911180"/>
    <w:bookmarkStart w:id="23" w:name="_MON_1601801395"/>
    <w:bookmarkStart w:id="24" w:name="_MON_1565095560"/>
    <w:bookmarkStart w:id="25" w:name="_MON_1570608599"/>
    <w:bookmarkStart w:id="26" w:name="_MON_1573662644"/>
    <w:bookmarkStart w:id="27" w:name="_MON_1590502140"/>
    <w:bookmarkStart w:id="28" w:name="_MON_1605093474"/>
    <w:bookmarkStart w:id="29" w:name="_MON_1531136964"/>
    <w:bookmarkStart w:id="30" w:name="_MON_1607435424"/>
    <w:bookmarkStart w:id="31" w:name="_MON_1532956014"/>
    <w:bookmarkStart w:id="32" w:name="_MON_16075972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E049AA" w:rsidRPr="001C698B" w:rsidRDefault="00E049AA" w:rsidP="00E049A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7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15.65pt" o:ole="">
            <v:imagedata r:id="rId8" o:title=""/>
          </v:shape>
          <o:OLEObject Type="Embed" ProgID="Excel.Sheet.8" ShapeID="_x0000_i1025" DrawAspect="Content" ObjectID="_1609571756" r:id="rId9"/>
        </w:objec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049AA" w:rsidRPr="001C698B" w:rsidRDefault="00E049AA" w:rsidP="00E049A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049AA" w:rsidRPr="001C698B" w:rsidRDefault="00E049AA" w:rsidP="00E049AA">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E049AA" w:rsidRPr="00FF18AA"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049AA" w:rsidRPr="00FF18AA"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049AA" w:rsidRPr="00FF18AA"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E049AA" w:rsidRPr="001C698B" w:rsidRDefault="00E049AA" w:rsidP="00E049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049AA" w:rsidRPr="00FF18AA" w:rsidRDefault="00E049AA" w:rsidP="00E049A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049AA" w:rsidRPr="00392D4C" w:rsidRDefault="00E049AA" w:rsidP="00E049AA">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049AA" w:rsidRPr="00392D4C" w:rsidRDefault="00E049AA" w:rsidP="00E049AA">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950F3" w:rsidRPr="00E049AA" w:rsidRDefault="000950F3"/>
    <w:sectPr w:rsidR="000950F3" w:rsidRPr="00E049A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F6" w:rsidRDefault="00B860F6" w:rsidP="00E049AA">
      <w:r>
        <w:separator/>
      </w:r>
    </w:p>
  </w:endnote>
  <w:endnote w:type="continuationSeparator" w:id="0">
    <w:p w:rsidR="00B860F6" w:rsidRDefault="00B860F6" w:rsidP="00E0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58694"/>
      <w:docPartObj>
        <w:docPartGallery w:val="Page Numbers (Bottom of Page)"/>
        <w:docPartUnique/>
      </w:docPartObj>
    </w:sdtPr>
    <w:sdtContent>
      <w:p w:rsidR="00E049AA" w:rsidRDefault="00E049AA">
        <w:pPr>
          <w:pStyle w:val="a4"/>
          <w:jc w:val="center"/>
        </w:pPr>
        <w:r>
          <w:fldChar w:fldCharType="begin"/>
        </w:r>
        <w:r>
          <w:instrText>PAGE   \* MERGEFORMAT</w:instrText>
        </w:r>
        <w:r>
          <w:fldChar w:fldCharType="separate"/>
        </w:r>
        <w:r w:rsidRPr="00E049AA">
          <w:rPr>
            <w:noProof/>
            <w:lang w:val="zh-CN"/>
          </w:rPr>
          <w:t>1</w:t>
        </w:r>
        <w:r>
          <w:fldChar w:fldCharType="end"/>
        </w:r>
      </w:p>
    </w:sdtContent>
  </w:sdt>
  <w:p w:rsidR="00E049AA" w:rsidRDefault="00E049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F6" w:rsidRDefault="00B860F6" w:rsidP="00E049AA">
      <w:r>
        <w:separator/>
      </w:r>
    </w:p>
  </w:footnote>
  <w:footnote w:type="continuationSeparator" w:id="0">
    <w:p w:rsidR="00B860F6" w:rsidRDefault="00B860F6" w:rsidP="00E04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42"/>
    <w:rsid w:val="000950F3"/>
    <w:rsid w:val="007F4242"/>
    <w:rsid w:val="00B860F6"/>
    <w:rsid w:val="00E0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9AA"/>
    <w:rPr>
      <w:sz w:val="18"/>
      <w:szCs w:val="18"/>
    </w:rPr>
  </w:style>
  <w:style w:type="paragraph" w:styleId="a4">
    <w:name w:val="footer"/>
    <w:basedOn w:val="a"/>
    <w:link w:val="Char0"/>
    <w:uiPriority w:val="99"/>
    <w:unhideWhenUsed/>
    <w:rsid w:val="00E049AA"/>
    <w:pPr>
      <w:tabs>
        <w:tab w:val="center" w:pos="4153"/>
        <w:tab w:val="right" w:pos="8306"/>
      </w:tabs>
      <w:snapToGrid w:val="0"/>
      <w:jc w:val="left"/>
    </w:pPr>
    <w:rPr>
      <w:sz w:val="18"/>
      <w:szCs w:val="18"/>
    </w:rPr>
  </w:style>
  <w:style w:type="character" w:customStyle="1" w:styleId="Char0">
    <w:name w:val="页脚 Char"/>
    <w:basedOn w:val="a0"/>
    <w:link w:val="a4"/>
    <w:uiPriority w:val="99"/>
    <w:rsid w:val="00E049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9AA"/>
    <w:rPr>
      <w:sz w:val="18"/>
      <w:szCs w:val="18"/>
    </w:rPr>
  </w:style>
  <w:style w:type="paragraph" w:styleId="a4">
    <w:name w:val="footer"/>
    <w:basedOn w:val="a"/>
    <w:link w:val="Char0"/>
    <w:uiPriority w:val="99"/>
    <w:unhideWhenUsed/>
    <w:rsid w:val="00E049AA"/>
    <w:pPr>
      <w:tabs>
        <w:tab w:val="center" w:pos="4153"/>
        <w:tab w:val="right" w:pos="8306"/>
      </w:tabs>
      <w:snapToGrid w:val="0"/>
      <w:jc w:val="left"/>
    </w:pPr>
    <w:rPr>
      <w:sz w:val="18"/>
      <w:szCs w:val="18"/>
    </w:rPr>
  </w:style>
  <w:style w:type="character" w:customStyle="1" w:styleId="Char0">
    <w:name w:val="页脚 Char"/>
    <w:basedOn w:val="a0"/>
    <w:link w:val="a4"/>
    <w:uiPriority w:val="99"/>
    <w:rsid w:val="00E049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2019-01-21T02:29:00Z</dcterms:created>
  <dcterms:modified xsi:type="dcterms:W3CDTF">2019-01-21T02:29:00Z</dcterms:modified>
</cp:coreProperties>
</file>