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85" w:rsidRDefault="000A7785" w:rsidP="000A7785">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A7785" w:rsidRPr="001C698B" w:rsidRDefault="000A7785" w:rsidP="000A7785">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A7785" w:rsidRPr="001C698B" w:rsidRDefault="000A7785" w:rsidP="000A7785">
      <w:pPr>
        <w:rPr>
          <w:rFonts w:ascii="仿宋_GB2312" w:eastAsia="仿宋_GB2312"/>
          <w:sz w:val="24"/>
        </w:rPr>
      </w:pPr>
      <w:r w:rsidRPr="001C698B">
        <w:rPr>
          <w:rFonts w:ascii="仿宋_GB2312" w:eastAsia="仿宋_GB2312" w:hint="eastAsia"/>
          <w:sz w:val="24"/>
        </w:rPr>
        <w:t>尊敬的理财客户：</w:t>
      </w:r>
    </w:p>
    <w:p w:rsidR="000A7785" w:rsidRPr="001C698B" w:rsidRDefault="000A7785" w:rsidP="000A778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A7785" w:rsidRPr="001C698B" w:rsidRDefault="000A7785" w:rsidP="000A7785">
      <w:pPr>
        <w:rPr>
          <w:rFonts w:ascii="仿宋_GB2312" w:eastAsia="仿宋_GB2312"/>
          <w:sz w:val="24"/>
        </w:rPr>
      </w:pPr>
      <w:r w:rsidRPr="001C698B">
        <w:rPr>
          <w:rFonts w:ascii="仿宋_GB2312" w:eastAsia="仿宋_GB2312" w:hint="eastAsia"/>
          <w:sz w:val="24"/>
        </w:rPr>
        <w:t>在投资理财产品之前认真阅读以下内容：</w:t>
      </w:r>
    </w:p>
    <w:p w:rsidR="000A7785" w:rsidRPr="001C698B" w:rsidRDefault="000A7785" w:rsidP="000A7785">
      <w:pPr>
        <w:ind w:firstLineChars="200" w:firstLine="480"/>
        <w:rPr>
          <w:rFonts w:ascii="仿宋_GB2312" w:eastAsia="仿宋_GB2312"/>
          <w:sz w:val="24"/>
        </w:rPr>
      </w:pPr>
      <w:r w:rsidRPr="001C698B">
        <w:rPr>
          <w:rFonts w:ascii="仿宋_GB2312" w:eastAsia="仿宋_GB2312" w:hint="eastAsia"/>
          <w:sz w:val="24"/>
        </w:rPr>
        <w:t>一、理财产品购买流程</w:t>
      </w:r>
      <w:bookmarkStart w:id="0" w:name="_GoBack"/>
      <w:bookmarkEnd w:id="0"/>
    </w:p>
    <w:p w:rsidR="000A7785" w:rsidRPr="001C698B" w:rsidRDefault="000A7785" w:rsidP="000A778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A7785" w:rsidRPr="001C698B" w:rsidRDefault="000A7785" w:rsidP="000A778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二、客户风险承受能力评估</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三、信息公告</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四、投诉及建议</w:t>
      </w:r>
    </w:p>
    <w:p w:rsidR="000A7785" w:rsidRPr="001C698B" w:rsidRDefault="000A7785" w:rsidP="000A778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A7785" w:rsidRPr="001C698B" w:rsidRDefault="000A7785" w:rsidP="000A778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A7785" w:rsidRPr="001C698B" w:rsidRDefault="000A7785" w:rsidP="000A7785">
      <w:pPr>
        <w:rPr>
          <w:rFonts w:ascii="仿宋_GB2312" w:eastAsia="仿宋_GB2312"/>
          <w:sz w:val="24"/>
        </w:rPr>
      </w:pPr>
    </w:p>
    <w:p w:rsidR="000A7785" w:rsidRPr="001C698B" w:rsidRDefault="000A7785" w:rsidP="000A7785">
      <w:pPr>
        <w:rPr>
          <w:rFonts w:ascii="仿宋_GB2312" w:eastAsia="仿宋_GB2312"/>
          <w:sz w:val="24"/>
        </w:rPr>
      </w:pPr>
    </w:p>
    <w:p w:rsidR="000A7785" w:rsidRPr="001C698B" w:rsidRDefault="000A7785" w:rsidP="000A7785">
      <w:pPr>
        <w:rPr>
          <w:rFonts w:ascii="仿宋_GB2312" w:eastAsia="仿宋_GB2312"/>
          <w:sz w:val="24"/>
        </w:rPr>
      </w:pPr>
    </w:p>
    <w:p w:rsidR="000A7785" w:rsidRPr="001C698B" w:rsidRDefault="000A7785" w:rsidP="000A7785">
      <w:pPr>
        <w:rPr>
          <w:rFonts w:ascii="仿宋_GB2312" w:eastAsia="仿宋_GB2312"/>
          <w:sz w:val="24"/>
        </w:rPr>
      </w:pPr>
    </w:p>
    <w:p w:rsidR="000A7785" w:rsidRPr="001C698B" w:rsidRDefault="000A7785" w:rsidP="000A7785">
      <w:pPr>
        <w:rPr>
          <w:rFonts w:ascii="仿宋_GB2312" w:eastAsia="仿宋_GB2312"/>
          <w:sz w:val="24"/>
        </w:rPr>
      </w:pPr>
      <w:r w:rsidRPr="001C698B">
        <w:rPr>
          <w:rFonts w:ascii="仿宋_GB2312" w:eastAsia="仿宋_GB2312" w:hint="eastAsia"/>
          <w:sz w:val="24"/>
        </w:rPr>
        <w:t xml:space="preserve">                                         天津农村商业银行股份有限公司</w:t>
      </w:r>
    </w:p>
    <w:p w:rsidR="000A7785" w:rsidRPr="001C698B" w:rsidRDefault="000A7785" w:rsidP="000A7785">
      <w:pPr>
        <w:rPr>
          <w:rFonts w:ascii="仿宋_GB2312" w:eastAsia="仿宋_GB2312"/>
          <w:b/>
          <w:sz w:val="24"/>
        </w:rPr>
      </w:pPr>
    </w:p>
    <w:p w:rsidR="000A7785" w:rsidRPr="001C698B" w:rsidRDefault="000A7785" w:rsidP="000A7785">
      <w:pPr>
        <w:jc w:val="center"/>
        <w:rPr>
          <w:rFonts w:ascii="仿宋_GB2312" w:eastAsia="仿宋_GB2312"/>
          <w:b/>
          <w:sz w:val="28"/>
          <w:szCs w:val="28"/>
        </w:rPr>
      </w:pPr>
    </w:p>
    <w:p w:rsidR="000A7785" w:rsidRPr="001C698B" w:rsidRDefault="000A7785" w:rsidP="000A7785">
      <w:pPr>
        <w:rPr>
          <w:rFonts w:ascii="仿宋_GB2312" w:eastAsia="仿宋_GB2312"/>
          <w:b/>
          <w:sz w:val="24"/>
        </w:rPr>
      </w:pPr>
    </w:p>
    <w:p w:rsidR="000A7785" w:rsidRPr="001C698B" w:rsidRDefault="000A7785" w:rsidP="000A7785">
      <w:pPr>
        <w:rPr>
          <w:rFonts w:ascii="仿宋_GB2312" w:eastAsia="仿宋_GB2312"/>
          <w:b/>
          <w:sz w:val="24"/>
        </w:rPr>
      </w:pPr>
    </w:p>
    <w:p w:rsidR="000A7785" w:rsidRPr="001C698B" w:rsidRDefault="000A7785" w:rsidP="000A7785">
      <w:pPr>
        <w:rPr>
          <w:rFonts w:ascii="仿宋_GB2312" w:eastAsia="仿宋_GB2312"/>
          <w:b/>
          <w:sz w:val="28"/>
          <w:szCs w:val="28"/>
        </w:rPr>
      </w:pPr>
    </w:p>
    <w:p w:rsidR="000A7785" w:rsidRPr="001C698B" w:rsidRDefault="000A7785" w:rsidP="000A7785">
      <w:pPr>
        <w:rPr>
          <w:rFonts w:ascii="仿宋_GB2312" w:eastAsia="仿宋_GB2312"/>
          <w:b/>
          <w:sz w:val="28"/>
          <w:szCs w:val="28"/>
        </w:rPr>
      </w:pPr>
    </w:p>
    <w:p w:rsidR="000A7785" w:rsidRPr="001C698B" w:rsidRDefault="000A7785" w:rsidP="000A778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A7785" w:rsidRPr="001C698B" w:rsidRDefault="000A7785" w:rsidP="000A778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A7785" w:rsidRPr="001C698B" w:rsidRDefault="000A7785" w:rsidP="000A778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4B05B28" wp14:editId="7CA5C2A7">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A7785" w:rsidRPr="00CD0FCC" w:rsidRDefault="000A7785" w:rsidP="000A7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A7785" w:rsidRPr="00B650A9" w:rsidRDefault="000A7785" w:rsidP="000A778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A7785" w:rsidRPr="00CD0FCC" w:rsidRDefault="000A7785" w:rsidP="000A7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A7785" w:rsidRPr="00B650A9" w:rsidRDefault="000A7785" w:rsidP="000A7785">
                      <w:pPr>
                        <w:rPr>
                          <w:rFonts w:ascii="华文中宋" w:eastAsia="华文中宋" w:hAnsi="华文中宋"/>
                          <w:b/>
                          <w:sz w:val="28"/>
                          <w:szCs w:val="28"/>
                        </w:rPr>
                      </w:pPr>
                    </w:p>
                  </w:txbxContent>
                </v:textbox>
              </v:roundrect>
            </w:pict>
          </mc:Fallback>
        </mc:AlternateContent>
      </w:r>
    </w:p>
    <w:p w:rsidR="000A7785" w:rsidRPr="001C698B" w:rsidRDefault="000A7785" w:rsidP="000A7785">
      <w:pPr>
        <w:rPr>
          <w:rFonts w:ascii="仿宋_GB2312" w:eastAsia="仿宋_GB2312"/>
          <w:szCs w:val="21"/>
        </w:rPr>
      </w:pPr>
    </w:p>
    <w:p w:rsidR="000A7785" w:rsidRPr="001C698B" w:rsidRDefault="000A7785" w:rsidP="000A7785">
      <w:pPr>
        <w:rPr>
          <w:rFonts w:ascii="仿宋_GB2312" w:eastAsia="仿宋_GB2312"/>
          <w:szCs w:val="21"/>
        </w:rPr>
      </w:pPr>
      <w:r w:rsidRPr="001C698B">
        <w:rPr>
          <w:rFonts w:ascii="仿宋_GB2312" w:eastAsia="仿宋_GB2312" w:hint="eastAsia"/>
          <w:szCs w:val="21"/>
        </w:rPr>
        <w:t xml:space="preserve">尊敬的客户：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A7785" w:rsidRPr="001C698B" w:rsidRDefault="000A7785" w:rsidP="000A7785">
      <w:pPr>
        <w:ind w:firstLineChars="200" w:firstLine="422"/>
        <w:rPr>
          <w:rFonts w:ascii="仿宋_GB2312" w:eastAsia="仿宋_GB2312"/>
          <w:b/>
          <w:szCs w:val="21"/>
        </w:rPr>
      </w:pPr>
      <w:r w:rsidRPr="001C698B">
        <w:rPr>
          <w:rFonts w:ascii="仿宋_GB2312" w:eastAsia="仿宋_GB2312" w:hint="eastAsia"/>
          <w:b/>
          <w:szCs w:val="21"/>
        </w:rPr>
        <w:t>重要须知：</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A7785" w:rsidRPr="001C698B" w:rsidRDefault="000A7785" w:rsidP="000A778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A7785" w:rsidRPr="001C698B" w:rsidRDefault="000A7785" w:rsidP="000A778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A7785" w:rsidRPr="001C698B" w:rsidRDefault="000A7785" w:rsidP="000A7785">
      <w:pPr>
        <w:ind w:firstLineChars="200" w:firstLine="422"/>
        <w:rPr>
          <w:rFonts w:ascii="仿宋_GB2312" w:eastAsia="仿宋_GB2312"/>
          <w:b/>
          <w:szCs w:val="21"/>
        </w:rPr>
      </w:pPr>
    </w:p>
    <w:p w:rsidR="000A7785" w:rsidRPr="001C698B" w:rsidRDefault="000A7785" w:rsidP="000A778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A7785" w:rsidRPr="001C698B" w:rsidTr="00093928">
        <w:trPr>
          <w:trHeight w:val="397"/>
        </w:trPr>
        <w:tc>
          <w:tcPr>
            <w:tcW w:w="1246" w:type="dxa"/>
            <w:vMerge w:val="restart"/>
            <w:shd w:val="clear" w:color="auto" w:fill="auto"/>
            <w:vAlign w:val="center"/>
          </w:tcPr>
          <w:p w:rsidR="000A7785" w:rsidRPr="001C698B" w:rsidRDefault="000A7785"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A7785" w:rsidRPr="001C698B" w:rsidRDefault="000A7785" w:rsidP="0009392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360613">
              <w:rPr>
                <w:rFonts w:ascii="仿宋_GB2312" w:eastAsia="仿宋_GB2312" w:hint="eastAsia"/>
                <w:szCs w:val="21"/>
              </w:rPr>
              <w:t>1818</w:t>
            </w:r>
            <w:r>
              <w:rPr>
                <w:rFonts w:ascii="仿宋_GB2312" w:eastAsia="仿宋_GB2312" w:hint="eastAsia"/>
                <w:szCs w:val="21"/>
              </w:rPr>
              <w:t>期</w:t>
            </w:r>
            <w:r w:rsidRPr="001C698B">
              <w:rPr>
                <w:rFonts w:ascii="仿宋_GB2312" w:eastAsia="仿宋_GB2312" w:hint="eastAsia"/>
                <w:szCs w:val="21"/>
              </w:rPr>
              <w:t>人民币理财产品；</w:t>
            </w:r>
          </w:p>
        </w:tc>
      </w:tr>
      <w:tr w:rsidR="000A7785" w:rsidRPr="001C698B" w:rsidTr="00093928">
        <w:trPr>
          <w:trHeight w:val="397"/>
        </w:trPr>
        <w:tc>
          <w:tcPr>
            <w:tcW w:w="1246" w:type="dxa"/>
            <w:vMerge/>
            <w:shd w:val="clear" w:color="auto" w:fill="auto"/>
            <w:vAlign w:val="center"/>
          </w:tcPr>
          <w:p w:rsidR="000A7785" w:rsidRPr="001C698B" w:rsidRDefault="000A7785" w:rsidP="00093928">
            <w:pPr>
              <w:ind w:firstLineChars="200" w:firstLine="420"/>
              <w:rPr>
                <w:rFonts w:ascii="仿宋_GB2312" w:eastAsia="仿宋_GB2312"/>
                <w:szCs w:val="21"/>
              </w:rPr>
            </w:pPr>
          </w:p>
        </w:tc>
        <w:tc>
          <w:tcPr>
            <w:tcW w:w="7691" w:type="dxa"/>
            <w:shd w:val="clear" w:color="auto" w:fill="auto"/>
            <w:vAlign w:val="center"/>
          </w:tcPr>
          <w:p w:rsidR="000A7785" w:rsidRPr="001C698B" w:rsidRDefault="000A7785"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360613">
              <w:rPr>
                <w:rFonts w:ascii="仿宋_GB2312" w:eastAsia="仿宋_GB2312" w:hint="eastAsia"/>
                <w:szCs w:val="21"/>
              </w:rPr>
              <w:t>JX-TJ1818</w:t>
            </w:r>
          </w:p>
        </w:tc>
      </w:tr>
      <w:tr w:rsidR="000A7785" w:rsidRPr="001C698B" w:rsidTr="00093928">
        <w:trPr>
          <w:trHeight w:val="397"/>
        </w:trPr>
        <w:tc>
          <w:tcPr>
            <w:tcW w:w="1246" w:type="dxa"/>
            <w:shd w:val="clear" w:color="auto" w:fill="auto"/>
            <w:vAlign w:val="center"/>
          </w:tcPr>
          <w:p w:rsidR="000A7785" w:rsidRPr="001C698B" w:rsidRDefault="000A7785"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A7785" w:rsidRPr="001C698B" w:rsidRDefault="000A7785" w:rsidP="000939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A7785" w:rsidRPr="001C698B" w:rsidTr="00093928">
        <w:trPr>
          <w:trHeight w:val="397"/>
        </w:trPr>
        <w:tc>
          <w:tcPr>
            <w:tcW w:w="1246" w:type="dxa"/>
            <w:shd w:val="clear" w:color="auto" w:fill="auto"/>
            <w:vAlign w:val="center"/>
          </w:tcPr>
          <w:p w:rsidR="000A7785" w:rsidRPr="001C698B" w:rsidRDefault="000A7785"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A7785" w:rsidRPr="001C698B" w:rsidRDefault="000A7785" w:rsidP="000939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A7785" w:rsidRPr="001C698B" w:rsidTr="00093928">
        <w:trPr>
          <w:trHeight w:val="397"/>
        </w:trPr>
        <w:tc>
          <w:tcPr>
            <w:tcW w:w="1246" w:type="dxa"/>
            <w:shd w:val="clear" w:color="auto" w:fill="auto"/>
            <w:vAlign w:val="center"/>
          </w:tcPr>
          <w:p w:rsidR="000A7785" w:rsidRPr="001C698B" w:rsidRDefault="000A7785"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A7785" w:rsidRPr="001C698B" w:rsidRDefault="000A7785" w:rsidP="00093928">
            <w:pPr>
              <w:ind w:firstLineChars="200" w:firstLine="420"/>
              <w:rPr>
                <w:rFonts w:ascii="仿宋_GB2312" w:eastAsia="仿宋_GB2312"/>
                <w:szCs w:val="21"/>
              </w:rPr>
            </w:pPr>
            <w:r w:rsidRPr="001C698B">
              <w:rPr>
                <w:rFonts w:ascii="仿宋_GB2312" w:eastAsia="仿宋_GB2312" w:hint="eastAsia"/>
                <w:szCs w:val="21"/>
              </w:rPr>
              <w:t>人民币</w:t>
            </w:r>
          </w:p>
        </w:tc>
      </w:tr>
      <w:tr w:rsidR="000A7785" w:rsidRPr="001C698B" w:rsidTr="00093928">
        <w:trPr>
          <w:trHeight w:val="397"/>
        </w:trPr>
        <w:tc>
          <w:tcPr>
            <w:tcW w:w="1246" w:type="dxa"/>
            <w:shd w:val="clear" w:color="auto" w:fill="auto"/>
            <w:vAlign w:val="center"/>
          </w:tcPr>
          <w:p w:rsidR="000A7785" w:rsidRPr="001C698B" w:rsidRDefault="000A7785"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A7785" w:rsidRPr="001C698B" w:rsidRDefault="000A7785" w:rsidP="00093928">
            <w:pPr>
              <w:ind w:firstLineChars="200" w:firstLine="420"/>
              <w:rPr>
                <w:rFonts w:ascii="仿宋_GB2312" w:eastAsia="仿宋_GB2312"/>
                <w:szCs w:val="21"/>
              </w:rPr>
            </w:pPr>
            <w:r w:rsidRPr="00360613">
              <w:rPr>
                <w:rFonts w:ascii="仿宋_GB2312" w:eastAsia="仿宋_GB2312" w:hint="eastAsia"/>
                <w:szCs w:val="21"/>
              </w:rPr>
              <w:t>133</w:t>
            </w:r>
            <w:r>
              <w:rPr>
                <w:rFonts w:ascii="仿宋_GB2312" w:eastAsia="仿宋_GB2312" w:hint="eastAsia"/>
                <w:szCs w:val="21"/>
              </w:rPr>
              <w:t>天</w:t>
            </w:r>
          </w:p>
          <w:p w:rsidR="000A7785" w:rsidRPr="001C698B" w:rsidRDefault="000A7785" w:rsidP="000939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A7785" w:rsidRPr="001C698B" w:rsidRDefault="000A7785" w:rsidP="000A778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A7785" w:rsidRPr="001C698B" w:rsidTr="00093928">
        <w:trPr>
          <w:cantSplit/>
          <w:trHeight w:val="495"/>
        </w:trPr>
        <w:tc>
          <w:tcPr>
            <w:tcW w:w="1242" w:type="dxa"/>
            <w:vMerge w:val="restart"/>
          </w:tcPr>
          <w:p w:rsidR="000A7785" w:rsidRPr="001C698B" w:rsidRDefault="000A7785" w:rsidP="00093928">
            <w:pPr>
              <w:ind w:firstLineChars="200" w:firstLine="420"/>
              <w:rPr>
                <w:rFonts w:ascii="仿宋_GB2312" w:eastAsia="仿宋_GB2312"/>
                <w:szCs w:val="21"/>
              </w:rPr>
            </w:pPr>
          </w:p>
          <w:p w:rsidR="000A7785" w:rsidRPr="001C698B" w:rsidRDefault="000A7785" w:rsidP="00093928">
            <w:pPr>
              <w:ind w:firstLineChars="200" w:firstLine="420"/>
              <w:rPr>
                <w:rFonts w:ascii="仿宋_GB2312" w:eastAsia="仿宋_GB2312"/>
                <w:szCs w:val="21"/>
              </w:rPr>
            </w:pPr>
          </w:p>
          <w:p w:rsidR="000A7785" w:rsidRPr="001C698B" w:rsidRDefault="000A7785" w:rsidP="00093928">
            <w:pPr>
              <w:rPr>
                <w:rFonts w:ascii="仿宋_GB2312" w:eastAsia="仿宋_GB2312"/>
                <w:szCs w:val="21"/>
              </w:rPr>
            </w:pPr>
          </w:p>
          <w:p w:rsidR="000A7785" w:rsidRPr="001C698B" w:rsidRDefault="000A7785" w:rsidP="00093928">
            <w:pPr>
              <w:rPr>
                <w:rFonts w:ascii="仿宋_GB2312" w:eastAsia="仿宋_GB2312"/>
                <w:szCs w:val="21"/>
              </w:rPr>
            </w:pPr>
            <w:r w:rsidRPr="001C698B">
              <w:rPr>
                <w:rFonts w:ascii="仿宋_GB2312" w:eastAsia="仿宋_GB2312" w:hint="eastAsia"/>
                <w:szCs w:val="21"/>
              </w:rPr>
              <w:t>内部</w:t>
            </w:r>
          </w:p>
          <w:p w:rsidR="000A7785" w:rsidRPr="001C698B" w:rsidRDefault="000A7785" w:rsidP="00093928">
            <w:pPr>
              <w:rPr>
                <w:rFonts w:ascii="仿宋_GB2312" w:eastAsia="仿宋_GB2312"/>
                <w:szCs w:val="21"/>
              </w:rPr>
            </w:pPr>
            <w:r w:rsidRPr="001C698B">
              <w:rPr>
                <w:rFonts w:ascii="仿宋_GB2312" w:eastAsia="仿宋_GB2312" w:hint="eastAsia"/>
                <w:szCs w:val="21"/>
              </w:rPr>
              <w:t>风险</w:t>
            </w:r>
          </w:p>
          <w:p w:rsidR="000A7785" w:rsidRPr="001C698B" w:rsidRDefault="000A7785"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0A7785" w:rsidRPr="001C698B" w:rsidRDefault="000A7785" w:rsidP="0009392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A7785" w:rsidRPr="001C698B" w:rsidRDefault="000A7785"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A7785" w:rsidRPr="001C698B" w:rsidTr="00093928">
        <w:trPr>
          <w:cantSplit/>
          <w:trHeight w:val="337"/>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适合投资策略</w:t>
            </w:r>
          </w:p>
        </w:tc>
      </w:tr>
      <w:tr w:rsidR="000A7785" w:rsidRPr="001C698B" w:rsidTr="00093928">
        <w:trPr>
          <w:cantSplit/>
          <w:trHeight w:val="271"/>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低</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风险控制</w:t>
            </w:r>
          </w:p>
        </w:tc>
      </w:tr>
      <w:tr w:rsidR="000A7785" w:rsidRPr="001C698B" w:rsidTr="00093928">
        <w:trPr>
          <w:cantSplit/>
          <w:trHeight w:val="233"/>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稳健发展</w:t>
            </w:r>
          </w:p>
        </w:tc>
      </w:tr>
      <w:tr w:rsidR="000A7785" w:rsidRPr="001C698B" w:rsidTr="00093928">
        <w:trPr>
          <w:cantSplit/>
          <w:trHeight w:val="337"/>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中</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0A7785" w:rsidRPr="001C698B" w:rsidRDefault="000A7785"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A7785" w:rsidRPr="001C698B" w:rsidTr="00093928">
        <w:trPr>
          <w:cantSplit/>
          <w:trHeight w:val="271"/>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积极进取</w:t>
            </w:r>
          </w:p>
        </w:tc>
      </w:tr>
      <w:tr w:rsidR="000A7785" w:rsidRPr="001C698B" w:rsidTr="00093928">
        <w:trPr>
          <w:cantSplit/>
          <w:trHeight w:val="233"/>
        </w:trPr>
        <w:tc>
          <w:tcPr>
            <w:tcW w:w="1242" w:type="dxa"/>
            <w:vMerge/>
          </w:tcPr>
          <w:p w:rsidR="000A7785" w:rsidRPr="001C698B" w:rsidRDefault="000A7785" w:rsidP="00093928">
            <w:pPr>
              <w:ind w:firstLineChars="200" w:firstLine="420"/>
              <w:rPr>
                <w:rFonts w:ascii="仿宋_GB2312" w:eastAsia="仿宋_GB2312"/>
                <w:szCs w:val="21"/>
              </w:rPr>
            </w:pPr>
          </w:p>
        </w:tc>
        <w:tc>
          <w:tcPr>
            <w:tcW w:w="2410" w:type="dxa"/>
          </w:tcPr>
          <w:p w:rsidR="000A7785" w:rsidRPr="001C698B" w:rsidRDefault="000A778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高</w:t>
            </w:r>
          </w:p>
        </w:tc>
        <w:tc>
          <w:tcPr>
            <w:tcW w:w="1424"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0A7785" w:rsidRPr="001C698B" w:rsidRDefault="000A7785" w:rsidP="00093928">
            <w:pPr>
              <w:rPr>
                <w:rFonts w:ascii="仿宋_GB2312" w:eastAsia="仿宋_GB2312"/>
                <w:szCs w:val="21"/>
              </w:rPr>
            </w:pPr>
            <w:r w:rsidRPr="001C698B">
              <w:rPr>
                <w:rFonts w:ascii="仿宋_GB2312" w:eastAsia="仿宋_GB2312" w:hint="eastAsia"/>
                <w:bCs/>
                <w:szCs w:val="21"/>
              </w:rPr>
              <w:t>风险承受</w:t>
            </w:r>
          </w:p>
        </w:tc>
      </w:tr>
    </w:tbl>
    <w:p w:rsidR="000A7785" w:rsidRPr="001C698B" w:rsidRDefault="000A7785" w:rsidP="000A7785">
      <w:pPr>
        <w:spacing w:line="500" w:lineRule="exact"/>
        <w:rPr>
          <w:rFonts w:ascii="仿宋_GB2312" w:eastAsia="仿宋_GB2312"/>
          <w:b/>
          <w:sz w:val="24"/>
        </w:rPr>
      </w:pPr>
    </w:p>
    <w:p w:rsidR="000A7785" w:rsidRPr="001C698B" w:rsidRDefault="000A7785" w:rsidP="000A7785">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A7785" w:rsidRPr="001C698B" w:rsidRDefault="000A7785" w:rsidP="000A778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A7785" w:rsidRPr="001C698B" w:rsidRDefault="000A7785" w:rsidP="000A7785">
      <w:pPr>
        <w:spacing w:line="500" w:lineRule="exact"/>
        <w:rPr>
          <w:rFonts w:ascii="仿宋_GB2312" w:eastAsia="仿宋_GB2312"/>
          <w:b/>
          <w:sz w:val="28"/>
          <w:szCs w:val="28"/>
          <w:u w:val="single"/>
        </w:rPr>
      </w:pPr>
    </w:p>
    <w:p w:rsidR="000A7785" w:rsidRPr="001C698B" w:rsidRDefault="000A7785" w:rsidP="000A7785">
      <w:pPr>
        <w:spacing w:line="500" w:lineRule="exact"/>
        <w:rPr>
          <w:rFonts w:ascii="仿宋_GB2312" w:eastAsia="仿宋_GB2312"/>
          <w:b/>
          <w:sz w:val="28"/>
          <w:szCs w:val="28"/>
          <w:u w:val="single"/>
        </w:rPr>
      </w:pPr>
    </w:p>
    <w:p w:rsidR="000A7785" w:rsidRPr="001C698B" w:rsidRDefault="000A7785" w:rsidP="000A778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A7785" w:rsidRPr="001C698B" w:rsidRDefault="000A7785" w:rsidP="000A7785">
      <w:pPr>
        <w:spacing w:line="500" w:lineRule="exact"/>
        <w:ind w:firstLineChars="200" w:firstLine="562"/>
        <w:jc w:val="center"/>
        <w:rPr>
          <w:rFonts w:ascii="仿宋_GB2312" w:eastAsia="仿宋_GB2312"/>
          <w:b/>
          <w:sz w:val="28"/>
          <w:szCs w:val="28"/>
          <w:u w:val="single"/>
        </w:rPr>
      </w:pPr>
    </w:p>
    <w:p w:rsidR="000A7785" w:rsidRPr="001C698B" w:rsidRDefault="000A7785" w:rsidP="000A778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A7785" w:rsidRPr="001C698B" w:rsidRDefault="000A7785" w:rsidP="000A778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A7785" w:rsidRPr="001C698B" w:rsidRDefault="000A7785" w:rsidP="000A778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A7785" w:rsidRPr="001C698B" w:rsidRDefault="000A7785" w:rsidP="000A778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A7785" w:rsidRPr="001C698B" w:rsidRDefault="000A7785" w:rsidP="000A778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A7785" w:rsidRPr="001C698B" w:rsidRDefault="000A7785" w:rsidP="000A778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A7785" w:rsidRPr="001C698B" w:rsidRDefault="000A7785" w:rsidP="000A7785">
      <w:pPr>
        <w:spacing w:line="500" w:lineRule="exact"/>
        <w:ind w:right="120" w:firstLineChars="200" w:firstLine="480"/>
        <w:jc w:val="right"/>
        <w:rPr>
          <w:rFonts w:ascii="仿宋_GB2312" w:eastAsia="仿宋_GB2312"/>
          <w:sz w:val="24"/>
        </w:rPr>
      </w:pPr>
    </w:p>
    <w:p w:rsidR="000A7785" w:rsidRPr="001C698B" w:rsidRDefault="000A7785" w:rsidP="000A7785">
      <w:pPr>
        <w:spacing w:line="500" w:lineRule="exact"/>
        <w:ind w:right="1080"/>
        <w:rPr>
          <w:rFonts w:ascii="仿宋_GB2312" w:eastAsia="仿宋_GB2312"/>
          <w:sz w:val="24"/>
        </w:rPr>
      </w:pPr>
    </w:p>
    <w:p w:rsidR="000A7785" w:rsidRPr="001C698B" w:rsidRDefault="000A7785" w:rsidP="000A7785">
      <w:pPr>
        <w:spacing w:line="500" w:lineRule="exact"/>
        <w:ind w:right="120" w:firstLineChars="200" w:firstLine="480"/>
        <w:jc w:val="right"/>
        <w:rPr>
          <w:rFonts w:ascii="仿宋_GB2312" w:eastAsia="仿宋_GB2312"/>
          <w:sz w:val="24"/>
        </w:rPr>
      </w:pPr>
    </w:p>
    <w:p w:rsidR="000A7785" w:rsidRPr="001C698B" w:rsidRDefault="000A7785" w:rsidP="000A7785">
      <w:pPr>
        <w:spacing w:line="500" w:lineRule="exact"/>
        <w:ind w:right="120" w:firstLineChars="200" w:firstLine="480"/>
        <w:jc w:val="right"/>
        <w:rPr>
          <w:rFonts w:ascii="仿宋_GB2312" w:eastAsia="仿宋_GB2312"/>
          <w:sz w:val="24"/>
        </w:rPr>
      </w:pPr>
    </w:p>
    <w:p w:rsidR="000A7785" w:rsidRPr="001C698B" w:rsidRDefault="000A7785" w:rsidP="000A7785">
      <w:pPr>
        <w:spacing w:line="500" w:lineRule="exact"/>
        <w:ind w:right="120" w:firstLineChars="200" w:firstLine="480"/>
        <w:jc w:val="right"/>
        <w:rPr>
          <w:rFonts w:ascii="仿宋_GB2312" w:eastAsia="仿宋_GB2312"/>
          <w:sz w:val="24"/>
        </w:rPr>
      </w:pPr>
    </w:p>
    <w:p w:rsidR="000A7785" w:rsidRPr="001C698B" w:rsidRDefault="000A7785" w:rsidP="000A7785">
      <w:pPr>
        <w:spacing w:line="500" w:lineRule="exact"/>
        <w:ind w:right="120" w:firstLineChars="200" w:firstLine="480"/>
        <w:jc w:val="right"/>
        <w:rPr>
          <w:rFonts w:ascii="仿宋_GB2312" w:eastAsia="仿宋_GB2312"/>
          <w:sz w:val="24"/>
        </w:rPr>
      </w:pPr>
    </w:p>
    <w:p w:rsidR="000A7785" w:rsidRPr="001C698B" w:rsidRDefault="000A7785" w:rsidP="000A778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A7785" w:rsidRPr="001C698B" w:rsidRDefault="000A7785" w:rsidP="000A778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0EE37E0" wp14:editId="0DE26B16">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A7785" w:rsidRPr="00B93190"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A7785" w:rsidRPr="006B501C"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A7785" w:rsidRPr="00C57619" w:rsidRDefault="000A7785" w:rsidP="000A778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A7785" w:rsidRPr="00B93190"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A7785"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A7785" w:rsidRPr="006B501C" w:rsidRDefault="000A7785" w:rsidP="000A778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A7785" w:rsidRPr="00C57619" w:rsidRDefault="000A7785" w:rsidP="000A778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A7785" w:rsidRPr="001C698B" w:rsidRDefault="000A7785" w:rsidP="000A778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A7785" w:rsidRPr="001C698B" w:rsidTr="00093928">
        <w:trPr>
          <w:trHeight w:val="315"/>
        </w:trPr>
        <w:tc>
          <w:tcPr>
            <w:tcW w:w="2770" w:type="dxa"/>
            <w:vMerge w:val="restart"/>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A7785" w:rsidRPr="001C698B" w:rsidRDefault="000A7785" w:rsidP="0009392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360613">
              <w:rPr>
                <w:rFonts w:ascii="仿宋_GB2312" w:eastAsia="仿宋_GB2312" w:hint="eastAsia"/>
                <w:szCs w:val="21"/>
              </w:rPr>
              <w:t>1818</w:t>
            </w:r>
            <w:r>
              <w:rPr>
                <w:rFonts w:ascii="仿宋_GB2312" w:eastAsia="仿宋_GB2312" w:hint="eastAsia"/>
                <w:szCs w:val="21"/>
              </w:rPr>
              <w:t>期</w:t>
            </w:r>
            <w:r w:rsidRPr="001C698B">
              <w:rPr>
                <w:rFonts w:ascii="仿宋_GB2312" w:eastAsia="仿宋_GB2312" w:hint="eastAsia"/>
                <w:szCs w:val="21"/>
              </w:rPr>
              <w:t>人民币理财产品；</w:t>
            </w:r>
          </w:p>
        </w:tc>
      </w:tr>
      <w:tr w:rsidR="000A7785" w:rsidRPr="001C698B" w:rsidTr="00093928">
        <w:trPr>
          <w:trHeight w:val="184"/>
        </w:trPr>
        <w:tc>
          <w:tcPr>
            <w:tcW w:w="2770" w:type="dxa"/>
            <w:vMerge/>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A7785" w:rsidRPr="001C698B" w:rsidRDefault="000A7785"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360613">
              <w:rPr>
                <w:rFonts w:ascii="仿宋_GB2312" w:eastAsia="仿宋_GB2312" w:hint="eastAsia"/>
                <w:szCs w:val="21"/>
              </w:rPr>
              <w:t>JX-TJ1818</w:t>
            </w:r>
          </w:p>
        </w:tc>
      </w:tr>
      <w:tr w:rsidR="000A7785" w:rsidRPr="001C698B" w:rsidTr="00093928">
        <w:trPr>
          <w:trHeight w:val="134"/>
        </w:trPr>
        <w:tc>
          <w:tcPr>
            <w:tcW w:w="2770" w:type="dxa"/>
            <w:vMerge/>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A7785" w:rsidRPr="001C698B" w:rsidRDefault="000A7785"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E52BB">
              <w:rPr>
                <w:rFonts w:ascii="仿宋_GB2312" w:eastAsia="仿宋_GB2312"/>
                <w:szCs w:val="21"/>
              </w:rPr>
              <w:t>C1104418000077</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A7785" w:rsidRPr="001C698B" w:rsidRDefault="000A7785"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A7785" w:rsidRPr="001C698B" w:rsidRDefault="000A7785" w:rsidP="000939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A7785" w:rsidRPr="001C698B" w:rsidRDefault="000A7785" w:rsidP="00093928">
            <w:pPr>
              <w:ind w:firstLineChars="200" w:firstLine="420"/>
              <w:rPr>
                <w:rFonts w:ascii="仿宋_GB2312" w:eastAsia="仿宋_GB2312"/>
                <w:szCs w:val="21"/>
              </w:rPr>
            </w:pPr>
            <w:r w:rsidRPr="00360613">
              <w:rPr>
                <w:rFonts w:ascii="仿宋_GB2312" w:eastAsia="仿宋_GB2312" w:hint="eastAsia"/>
                <w:szCs w:val="21"/>
              </w:rPr>
              <w:t>133</w:t>
            </w:r>
            <w:r>
              <w:rPr>
                <w:rFonts w:ascii="仿宋_GB2312" w:eastAsia="仿宋_GB2312" w:hint="eastAsia"/>
                <w:szCs w:val="21"/>
              </w:rPr>
              <w:t>天</w:t>
            </w:r>
          </w:p>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A7785" w:rsidRPr="001C698B" w:rsidTr="00093928">
        <w:trPr>
          <w:cantSplit/>
          <w:trHeight w:val="324"/>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A7785" w:rsidRPr="001C698B" w:rsidTr="00093928">
        <w:trPr>
          <w:cantSplit/>
          <w:trHeight w:val="324"/>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10</w:t>
            </w:r>
            <w:r w:rsidRPr="001C698B">
              <w:rPr>
                <w:rFonts w:ascii="仿宋_GB2312" w:eastAsia="仿宋_GB2312" w:hint="eastAsia"/>
                <w:szCs w:val="21"/>
              </w:rPr>
              <w:t>亿元</w:t>
            </w:r>
          </w:p>
        </w:tc>
      </w:tr>
      <w:tr w:rsidR="000A7785" w:rsidRPr="001C698B" w:rsidTr="00093928">
        <w:trPr>
          <w:cantSplit/>
          <w:trHeight w:val="324"/>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2018年3月22日</w:t>
            </w:r>
            <w:r>
              <w:rPr>
                <w:rFonts w:ascii="仿宋_GB2312" w:eastAsia="仿宋_GB2312" w:hint="eastAsia"/>
                <w:szCs w:val="21"/>
              </w:rPr>
              <w:t>-</w:t>
            </w:r>
            <w:r w:rsidRPr="00360613">
              <w:rPr>
                <w:rFonts w:ascii="仿宋_GB2312" w:eastAsia="仿宋_GB2312" w:hint="eastAsia"/>
                <w:szCs w:val="21"/>
              </w:rPr>
              <w:t>2018年3月28日</w:t>
            </w:r>
          </w:p>
        </w:tc>
      </w:tr>
      <w:tr w:rsidR="000A7785" w:rsidRPr="001C698B" w:rsidTr="00093928">
        <w:trPr>
          <w:cantSplit/>
          <w:trHeight w:val="324"/>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A7785" w:rsidRPr="001C698B" w:rsidRDefault="000A778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A7785" w:rsidRPr="001C698B" w:rsidRDefault="000A778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A7785" w:rsidRPr="001C698B" w:rsidRDefault="000A778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A7785" w:rsidRPr="001C698B" w:rsidRDefault="000A7785"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2018年03月29日</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A7785" w:rsidRPr="001C698B" w:rsidRDefault="000A7785"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2018年08月09日</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杭州银行或我行指定的其他托管人</w:t>
            </w:r>
          </w:p>
        </w:tc>
      </w:tr>
      <w:tr w:rsidR="000A7785" w:rsidRPr="001C698B" w:rsidTr="00093928">
        <w:trPr>
          <w:cantSplit/>
          <w:trHeight w:val="233"/>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A7785" w:rsidRPr="001C698B" w:rsidRDefault="000A7785"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A7785" w:rsidRPr="001C698B" w:rsidRDefault="000A7785"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5.30%</w:t>
            </w:r>
            <w:r w:rsidRPr="001C698B">
              <w:rPr>
                <w:rFonts w:ascii="仿宋_GB2312" w:eastAsia="仿宋_GB2312" w:hint="eastAsia"/>
                <w:szCs w:val="21"/>
              </w:rPr>
              <w:t>；</w:t>
            </w:r>
          </w:p>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6061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A7785" w:rsidRPr="001C698B" w:rsidTr="00093928">
        <w:trPr>
          <w:trHeight w:val="315"/>
        </w:trPr>
        <w:tc>
          <w:tcPr>
            <w:tcW w:w="277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60613">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A7785" w:rsidRPr="001C698B" w:rsidTr="00093928">
        <w:trPr>
          <w:trHeight w:val="586"/>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A7785" w:rsidRPr="001C698B" w:rsidRDefault="000A7785"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A7785" w:rsidRPr="001C698B" w:rsidTr="00093928">
        <w:trPr>
          <w:trHeight w:val="315"/>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A7785" w:rsidRPr="001C698B" w:rsidTr="00093928">
        <w:trPr>
          <w:trHeight w:val="224"/>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A7785" w:rsidRPr="001C698B" w:rsidTr="00093928">
        <w:trPr>
          <w:trHeight w:val="849"/>
        </w:trPr>
        <w:tc>
          <w:tcPr>
            <w:tcW w:w="2770" w:type="dxa"/>
            <w:tcMar>
              <w:top w:w="15" w:type="dxa"/>
              <w:left w:w="15" w:type="dxa"/>
              <w:bottom w:w="0" w:type="dxa"/>
              <w:right w:w="15" w:type="dxa"/>
            </w:tcMar>
            <w:vAlign w:val="center"/>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A7785" w:rsidRPr="001C698B" w:rsidRDefault="000A778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A7785" w:rsidRPr="001C698B" w:rsidRDefault="000A7785" w:rsidP="000A7785">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A7785" w:rsidRPr="001C698B" w:rsidRDefault="000A7785" w:rsidP="000A778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A7785" w:rsidRPr="001C698B" w:rsidRDefault="000A7785" w:rsidP="000A778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A7785" w:rsidRPr="001C698B" w:rsidRDefault="000A7785" w:rsidP="000A778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6061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A7785" w:rsidRPr="001C698B" w:rsidRDefault="000A7785" w:rsidP="000A778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A7785" w:rsidRPr="001C698B" w:rsidRDefault="000A7785" w:rsidP="000A778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0A7785" w:rsidRPr="0003478C" w:rsidRDefault="000A7785" w:rsidP="000A7785">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A7785"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60613">
        <w:rPr>
          <w:rFonts w:ascii="仿宋_GB2312" w:eastAsia="仿宋_GB2312" w:hint="eastAsia"/>
          <w:bCs/>
          <w:iCs/>
          <w:sz w:val="24"/>
        </w:rPr>
        <w:t>133</w:t>
      </w:r>
      <w:r>
        <w:rPr>
          <w:rFonts w:ascii="仿宋_GB2312" w:eastAsia="仿宋_GB2312" w:hint="eastAsia"/>
          <w:bCs/>
          <w:iCs/>
          <w:sz w:val="24"/>
        </w:rPr>
        <w:t>天</w:t>
      </w:r>
      <w:r w:rsidRPr="001C698B">
        <w:rPr>
          <w:rFonts w:ascii="仿宋_GB2312" w:eastAsia="仿宋_GB2312" w:hint="eastAsia"/>
          <w:bCs/>
          <w:iCs/>
          <w:sz w:val="24"/>
        </w:rPr>
        <w:t>理财产品金额为</w:t>
      </w:r>
      <w:r w:rsidRPr="0036061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70028757"/>
    <w:bookmarkStart w:id="2" w:name="_MON_1570031930"/>
    <w:bookmarkStart w:id="3" w:name="_MON_1570032081"/>
    <w:bookmarkStart w:id="4" w:name="_MON_1570032930"/>
    <w:bookmarkStart w:id="5" w:name="_MON_1570608017"/>
    <w:bookmarkStart w:id="6" w:name="_MON_1571837921"/>
    <w:bookmarkStart w:id="7" w:name="_MON_1572447252"/>
    <w:bookmarkStart w:id="8" w:name="_MON_1577511538"/>
    <w:bookmarkStart w:id="9" w:name="_MON_1579961597"/>
    <w:bookmarkStart w:id="10" w:name="_MON_1567591039"/>
    <w:bookmarkStart w:id="11" w:name="_MON_1568126635"/>
    <w:bookmarkEnd w:id="1"/>
    <w:bookmarkEnd w:id="2"/>
    <w:bookmarkEnd w:id="3"/>
    <w:bookmarkEnd w:id="4"/>
    <w:bookmarkEnd w:id="5"/>
    <w:bookmarkEnd w:id="6"/>
    <w:bookmarkEnd w:id="7"/>
    <w:bookmarkEnd w:id="8"/>
    <w:bookmarkEnd w:id="9"/>
    <w:bookmarkEnd w:id="10"/>
    <w:bookmarkEnd w:id="11"/>
    <w:bookmarkStart w:id="12" w:name="_MON_1569853809"/>
    <w:bookmarkEnd w:id="12"/>
    <w:p w:rsidR="000A7785" w:rsidRPr="001C698B" w:rsidRDefault="000A7785" w:rsidP="000A7785">
      <w:pPr>
        <w:spacing w:line="500" w:lineRule="exact"/>
        <w:ind w:right="120" w:firstLineChars="200" w:firstLine="480"/>
        <w:rPr>
          <w:rFonts w:ascii="仿宋_GB2312" w:eastAsia="仿宋_GB2312"/>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15.05pt" o:ole="">
            <v:imagedata r:id="rId8" o:title=""/>
          </v:shape>
          <o:OLEObject Type="Embed" ProgID="Excel.Sheet.8" ShapeID="_x0000_i1025" DrawAspect="Content" ObjectID="_1582726365" r:id="rId9"/>
        </w:object>
      </w:r>
    </w:p>
    <w:p w:rsidR="000A7785" w:rsidRPr="000834CB" w:rsidRDefault="000A7785" w:rsidP="000A778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A7785" w:rsidRPr="001C698B" w:rsidRDefault="000A7785" w:rsidP="000A778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A7785" w:rsidRPr="001C698B" w:rsidRDefault="000A7785" w:rsidP="000A778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A7785" w:rsidRPr="001C698B"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A7785" w:rsidRPr="006C3B4E" w:rsidRDefault="000A7785" w:rsidP="000A778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A7785" w:rsidRPr="00FE2380" w:rsidRDefault="000A7785" w:rsidP="000A7785"/>
    <w:p w:rsidR="000A7785" w:rsidRPr="00FE2380" w:rsidRDefault="000A7785" w:rsidP="000A7785"/>
    <w:p w:rsidR="00F206DC" w:rsidRPr="000A7785" w:rsidRDefault="00F206DC"/>
    <w:sectPr w:rsidR="00F206DC" w:rsidRPr="000A7785">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9B" w:rsidRDefault="00EC4E9B" w:rsidP="000A7785">
      <w:r>
        <w:separator/>
      </w:r>
    </w:p>
  </w:endnote>
  <w:endnote w:type="continuationSeparator" w:id="0">
    <w:p w:rsidR="00EC4E9B" w:rsidRDefault="00EC4E9B" w:rsidP="000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EC4E9B"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EC4E9B"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9B" w:rsidRDefault="00EC4E9B" w:rsidP="000A7785">
      <w:r>
        <w:separator/>
      </w:r>
    </w:p>
  </w:footnote>
  <w:footnote w:type="continuationSeparator" w:id="0">
    <w:p w:rsidR="00EC4E9B" w:rsidRDefault="00EC4E9B" w:rsidP="000A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1D"/>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785"/>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B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4E9B"/>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6731</Characters>
  <Application>Microsoft Office Word</Application>
  <DocSecurity>0</DocSecurity>
  <Lines>56</Lines>
  <Paragraphs>15</Paragraphs>
  <ScaleCrop>false</ScaleCrop>
  <Company>TRCBANK</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2018-03-16T09:26:00Z</dcterms:created>
  <dcterms:modified xsi:type="dcterms:W3CDTF">2018-03-16T09:26:00Z</dcterms:modified>
</cp:coreProperties>
</file>