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62" w:rsidRPr="001C698B" w:rsidRDefault="00D12D62" w:rsidP="00D12D62">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2D62" w:rsidRPr="001C698B" w:rsidRDefault="00D12D62" w:rsidP="00D12D62">
      <w:pPr>
        <w:jc w:val="center"/>
        <w:rPr>
          <w:rFonts w:ascii="仿宋_GB2312" w:eastAsia="仿宋_GB2312" w:hint="eastAsia"/>
          <w:b/>
          <w:sz w:val="28"/>
          <w:szCs w:val="28"/>
        </w:rPr>
      </w:pPr>
      <w:r w:rsidRPr="001C698B">
        <w:rPr>
          <w:rFonts w:ascii="仿宋_GB2312" w:eastAsia="仿宋_GB2312" w:hint="eastAsia"/>
          <w:b/>
          <w:sz w:val="28"/>
          <w:szCs w:val="28"/>
        </w:rPr>
        <w:t>人</w:t>
      </w:r>
      <w:bookmarkStart w:id="0" w:name="_GoBack"/>
      <w:bookmarkEnd w:id="0"/>
      <w:r w:rsidRPr="001C698B">
        <w:rPr>
          <w:rFonts w:ascii="仿宋_GB2312" w:eastAsia="仿宋_GB2312" w:hint="eastAsia"/>
          <w:b/>
          <w:sz w:val="28"/>
          <w:szCs w:val="28"/>
        </w:rPr>
        <w:t>民币理财产品客户权益须知</w:t>
      </w:r>
    </w:p>
    <w:p w:rsidR="00D12D62" w:rsidRPr="001C698B" w:rsidRDefault="00D12D62" w:rsidP="00D12D62">
      <w:pPr>
        <w:rPr>
          <w:rFonts w:ascii="仿宋_GB2312" w:eastAsia="仿宋_GB2312" w:hint="eastAsia"/>
          <w:sz w:val="24"/>
        </w:rPr>
      </w:pPr>
      <w:r w:rsidRPr="001C698B">
        <w:rPr>
          <w:rFonts w:ascii="仿宋_GB2312" w:eastAsia="仿宋_GB2312" w:hint="eastAsia"/>
          <w:sz w:val="24"/>
        </w:rPr>
        <w:t>尊敬的理财客户：</w:t>
      </w:r>
    </w:p>
    <w:p w:rsidR="00D12D62" w:rsidRPr="001C698B" w:rsidRDefault="00D12D62" w:rsidP="00D12D62">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D12D62" w:rsidRPr="001C698B" w:rsidRDefault="00D12D62" w:rsidP="00D12D62">
      <w:pPr>
        <w:rPr>
          <w:rFonts w:ascii="仿宋_GB2312" w:eastAsia="仿宋_GB2312" w:hint="eastAsia"/>
          <w:sz w:val="24"/>
        </w:rPr>
      </w:pPr>
      <w:r w:rsidRPr="001C698B">
        <w:rPr>
          <w:rFonts w:ascii="仿宋_GB2312" w:eastAsia="仿宋_GB2312" w:hint="eastAsia"/>
          <w:sz w:val="24"/>
        </w:rPr>
        <w:t>在投资理财产品之前认真阅读以下内容：</w:t>
      </w:r>
    </w:p>
    <w:p w:rsidR="00D12D62" w:rsidRPr="001C698B" w:rsidRDefault="00D12D62" w:rsidP="00D12D62">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D12D62" w:rsidRPr="001C698B" w:rsidRDefault="00D12D62" w:rsidP="00D12D6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12D62" w:rsidRPr="001C698B" w:rsidRDefault="00D12D62" w:rsidP="00D12D6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二、客户风险承受能力评估</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三、信息公告</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四、投诉及建议</w:t>
      </w:r>
    </w:p>
    <w:p w:rsidR="00D12D62" w:rsidRPr="001C698B" w:rsidRDefault="00D12D62" w:rsidP="00D12D6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D12D62" w:rsidRPr="001C698B" w:rsidRDefault="00D12D62" w:rsidP="00D12D6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12D62" w:rsidRPr="001C698B" w:rsidRDefault="00D12D62" w:rsidP="00D12D62">
      <w:pPr>
        <w:rPr>
          <w:rFonts w:ascii="仿宋_GB2312" w:eastAsia="仿宋_GB2312" w:hint="eastAsia"/>
          <w:sz w:val="24"/>
        </w:rPr>
      </w:pPr>
    </w:p>
    <w:p w:rsidR="00D12D62" w:rsidRPr="001C698B" w:rsidRDefault="00D12D62" w:rsidP="00D12D62">
      <w:pPr>
        <w:rPr>
          <w:rFonts w:ascii="仿宋_GB2312" w:eastAsia="仿宋_GB2312" w:hint="eastAsia"/>
          <w:sz w:val="24"/>
        </w:rPr>
      </w:pPr>
    </w:p>
    <w:p w:rsidR="00D12D62" w:rsidRPr="001C698B" w:rsidRDefault="00D12D62" w:rsidP="00D12D62">
      <w:pPr>
        <w:rPr>
          <w:rFonts w:ascii="仿宋_GB2312" w:eastAsia="仿宋_GB2312" w:hint="eastAsia"/>
          <w:sz w:val="24"/>
        </w:rPr>
      </w:pPr>
    </w:p>
    <w:p w:rsidR="00D12D62" w:rsidRPr="001C698B" w:rsidRDefault="00D12D62" w:rsidP="00D12D62">
      <w:pPr>
        <w:rPr>
          <w:rFonts w:ascii="仿宋_GB2312" w:eastAsia="仿宋_GB2312" w:hint="eastAsia"/>
          <w:sz w:val="24"/>
        </w:rPr>
      </w:pPr>
    </w:p>
    <w:p w:rsidR="00D12D62" w:rsidRPr="001C698B" w:rsidRDefault="00D12D62" w:rsidP="00D12D6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D12D62" w:rsidRPr="001C698B" w:rsidRDefault="00D12D62" w:rsidP="00D12D62">
      <w:pPr>
        <w:rPr>
          <w:rFonts w:ascii="仿宋_GB2312" w:eastAsia="仿宋_GB2312" w:hint="eastAsia"/>
          <w:b/>
          <w:sz w:val="24"/>
        </w:rPr>
      </w:pPr>
    </w:p>
    <w:p w:rsidR="00D12D62" w:rsidRPr="001C698B" w:rsidRDefault="00D12D62" w:rsidP="00D12D62">
      <w:pPr>
        <w:jc w:val="center"/>
        <w:rPr>
          <w:rFonts w:ascii="仿宋_GB2312" w:eastAsia="仿宋_GB2312" w:hint="eastAsia"/>
          <w:b/>
          <w:sz w:val="28"/>
          <w:szCs w:val="28"/>
        </w:rPr>
      </w:pPr>
    </w:p>
    <w:p w:rsidR="00D12D62" w:rsidRPr="001C698B" w:rsidRDefault="00D12D62" w:rsidP="00D12D62">
      <w:pPr>
        <w:rPr>
          <w:rFonts w:ascii="仿宋_GB2312" w:eastAsia="仿宋_GB2312" w:hint="eastAsia"/>
          <w:b/>
          <w:sz w:val="24"/>
        </w:rPr>
      </w:pPr>
    </w:p>
    <w:p w:rsidR="00D12D62" w:rsidRPr="001C698B" w:rsidRDefault="00D12D62" w:rsidP="00D12D62">
      <w:pPr>
        <w:rPr>
          <w:rFonts w:ascii="仿宋_GB2312" w:eastAsia="仿宋_GB2312" w:hint="eastAsia"/>
          <w:b/>
          <w:sz w:val="24"/>
        </w:rPr>
      </w:pPr>
    </w:p>
    <w:p w:rsidR="00D12D62" w:rsidRPr="001C698B" w:rsidRDefault="00D12D62" w:rsidP="00D12D62">
      <w:pPr>
        <w:rPr>
          <w:rFonts w:ascii="仿宋_GB2312" w:eastAsia="仿宋_GB2312" w:hint="eastAsia"/>
          <w:b/>
          <w:sz w:val="28"/>
          <w:szCs w:val="28"/>
        </w:rPr>
      </w:pPr>
    </w:p>
    <w:p w:rsidR="00D12D62" w:rsidRPr="001C698B" w:rsidRDefault="00D12D62" w:rsidP="00D12D62">
      <w:pPr>
        <w:rPr>
          <w:rFonts w:ascii="仿宋_GB2312" w:eastAsia="仿宋_GB2312" w:hint="eastAsia"/>
          <w:b/>
          <w:sz w:val="28"/>
          <w:szCs w:val="28"/>
        </w:rPr>
      </w:pPr>
    </w:p>
    <w:p w:rsidR="00D12D62" w:rsidRPr="001C698B" w:rsidRDefault="00D12D62" w:rsidP="00D12D6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2D62" w:rsidRPr="001C698B" w:rsidRDefault="00D12D62" w:rsidP="00D12D6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D12D62" w:rsidRPr="001C698B" w:rsidRDefault="00D12D62" w:rsidP="00D12D6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12D62" w:rsidRPr="00CD0FCC" w:rsidRDefault="00D12D62" w:rsidP="00D12D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12D62" w:rsidRPr="00D25A6E" w:rsidRDefault="00D12D62" w:rsidP="00D12D6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12D62" w:rsidRPr="00CD0FCC" w:rsidRDefault="00D12D62" w:rsidP="00D12D6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12D62" w:rsidRPr="00D25A6E" w:rsidRDefault="00D12D62" w:rsidP="00D12D62">
                      <w:pPr>
                        <w:rPr>
                          <w:rFonts w:ascii="华文中宋" w:eastAsia="华文中宋" w:hAnsi="华文中宋"/>
                          <w:b/>
                          <w:sz w:val="28"/>
                          <w:szCs w:val="28"/>
                        </w:rPr>
                      </w:pPr>
                    </w:p>
                  </w:txbxContent>
                </v:textbox>
              </v:roundrect>
            </w:pict>
          </mc:Fallback>
        </mc:AlternateContent>
      </w:r>
    </w:p>
    <w:p w:rsidR="00D12D62" w:rsidRPr="001C698B" w:rsidRDefault="00D12D62" w:rsidP="00D12D62">
      <w:pPr>
        <w:rPr>
          <w:rFonts w:ascii="仿宋_GB2312" w:eastAsia="仿宋_GB2312" w:hint="eastAsia"/>
          <w:szCs w:val="21"/>
        </w:rPr>
      </w:pPr>
    </w:p>
    <w:p w:rsidR="00D12D62" w:rsidRPr="001C698B" w:rsidRDefault="00D12D62" w:rsidP="00D12D62">
      <w:pPr>
        <w:rPr>
          <w:rFonts w:ascii="仿宋_GB2312" w:eastAsia="仿宋_GB2312" w:hint="eastAsia"/>
          <w:szCs w:val="21"/>
        </w:rPr>
      </w:pPr>
      <w:r w:rsidRPr="001C698B">
        <w:rPr>
          <w:rFonts w:ascii="仿宋_GB2312" w:eastAsia="仿宋_GB2312" w:hint="eastAsia"/>
          <w:szCs w:val="21"/>
        </w:rPr>
        <w:t xml:space="preserve">尊敬的客户：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12D62" w:rsidRPr="001C698B" w:rsidRDefault="00D12D62" w:rsidP="00D12D6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12D62" w:rsidRPr="001C698B" w:rsidRDefault="00D12D62" w:rsidP="00D12D62">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12D62" w:rsidRPr="001C698B" w:rsidRDefault="00D12D62" w:rsidP="00D12D6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12D62" w:rsidRPr="001C698B" w:rsidRDefault="00D12D62" w:rsidP="00D12D6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12D62" w:rsidRPr="001C698B" w:rsidRDefault="00D12D62" w:rsidP="00D12D62">
      <w:pPr>
        <w:ind w:firstLineChars="200" w:firstLine="422"/>
        <w:rPr>
          <w:rFonts w:ascii="仿宋_GB2312" w:eastAsia="仿宋_GB2312" w:hint="eastAsia"/>
          <w:b/>
          <w:szCs w:val="21"/>
        </w:rPr>
      </w:pPr>
    </w:p>
    <w:p w:rsidR="00D12D62" w:rsidRPr="001C698B" w:rsidRDefault="00D12D62" w:rsidP="00D12D6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12D62" w:rsidRPr="001C698B" w:rsidTr="0025548F">
        <w:trPr>
          <w:trHeight w:val="397"/>
        </w:trPr>
        <w:tc>
          <w:tcPr>
            <w:tcW w:w="1246" w:type="dxa"/>
            <w:vMerge w:val="restart"/>
            <w:shd w:val="clear" w:color="auto" w:fill="auto"/>
            <w:vAlign w:val="center"/>
          </w:tcPr>
          <w:p w:rsidR="00D12D62" w:rsidRPr="001C698B" w:rsidRDefault="00D12D62" w:rsidP="0025548F">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D12D62" w:rsidRPr="001C698B" w:rsidRDefault="00D12D62" w:rsidP="0025548F">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“同心众盈保本型”第28期</w:t>
            </w:r>
            <w:r w:rsidRPr="001C698B">
              <w:rPr>
                <w:rFonts w:ascii="仿宋_GB2312" w:eastAsia="仿宋_GB2312" w:hint="eastAsia"/>
                <w:szCs w:val="21"/>
              </w:rPr>
              <w:t>人民币理财产品；</w:t>
            </w:r>
          </w:p>
        </w:tc>
      </w:tr>
      <w:tr w:rsidR="00D12D62" w:rsidRPr="001C698B" w:rsidTr="0025548F">
        <w:trPr>
          <w:trHeight w:val="397"/>
        </w:trPr>
        <w:tc>
          <w:tcPr>
            <w:tcW w:w="1246" w:type="dxa"/>
            <w:vMerge/>
            <w:shd w:val="clear" w:color="auto" w:fill="auto"/>
            <w:vAlign w:val="center"/>
          </w:tcPr>
          <w:p w:rsidR="00D12D62" w:rsidRPr="001C698B" w:rsidRDefault="00D12D62" w:rsidP="0025548F">
            <w:pPr>
              <w:ind w:firstLineChars="200" w:firstLine="420"/>
              <w:rPr>
                <w:rFonts w:ascii="仿宋_GB2312" w:eastAsia="仿宋_GB2312" w:hint="eastAsia"/>
                <w:szCs w:val="21"/>
              </w:rPr>
            </w:pPr>
          </w:p>
        </w:tc>
        <w:tc>
          <w:tcPr>
            <w:tcW w:w="7691" w:type="dxa"/>
            <w:shd w:val="clear" w:color="auto" w:fill="auto"/>
            <w:vAlign w:val="center"/>
          </w:tcPr>
          <w:p w:rsidR="00D12D62" w:rsidRPr="001C698B" w:rsidRDefault="00D12D62" w:rsidP="0025548F">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TXZYBB1728</w:t>
            </w:r>
          </w:p>
        </w:tc>
      </w:tr>
      <w:tr w:rsidR="00D12D62" w:rsidRPr="001C698B" w:rsidTr="0025548F">
        <w:trPr>
          <w:trHeight w:val="397"/>
        </w:trPr>
        <w:tc>
          <w:tcPr>
            <w:tcW w:w="1246" w:type="dxa"/>
            <w:shd w:val="clear" w:color="auto" w:fill="auto"/>
            <w:vAlign w:val="center"/>
          </w:tcPr>
          <w:p w:rsidR="00D12D62" w:rsidRPr="001C698B" w:rsidRDefault="00D12D62" w:rsidP="0025548F">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D12D62" w:rsidRPr="001C698B" w:rsidRDefault="00D12D62" w:rsidP="0025548F">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D12D62" w:rsidRPr="001C698B" w:rsidTr="0025548F">
        <w:trPr>
          <w:trHeight w:val="397"/>
        </w:trPr>
        <w:tc>
          <w:tcPr>
            <w:tcW w:w="1246" w:type="dxa"/>
            <w:shd w:val="clear" w:color="auto" w:fill="auto"/>
            <w:vAlign w:val="center"/>
          </w:tcPr>
          <w:p w:rsidR="00D12D62" w:rsidRPr="001C698B" w:rsidRDefault="00D12D62" w:rsidP="0025548F">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D12D62" w:rsidRPr="001C698B" w:rsidRDefault="00D12D62" w:rsidP="0025548F">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D12D62" w:rsidRPr="001C698B" w:rsidTr="0025548F">
        <w:trPr>
          <w:trHeight w:val="397"/>
        </w:trPr>
        <w:tc>
          <w:tcPr>
            <w:tcW w:w="1246" w:type="dxa"/>
            <w:shd w:val="clear" w:color="auto" w:fill="auto"/>
            <w:vAlign w:val="center"/>
          </w:tcPr>
          <w:p w:rsidR="00D12D62" w:rsidRPr="001C698B" w:rsidRDefault="00D12D62" w:rsidP="0025548F">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D12D62" w:rsidRPr="001C698B" w:rsidRDefault="00D12D62" w:rsidP="0025548F">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D12D62" w:rsidRPr="001C698B" w:rsidTr="0025548F">
        <w:trPr>
          <w:trHeight w:val="397"/>
        </w:trPr>
        <w:tc>
          <w:tcPr>
            <w:tcW w:w="1246" w:type="dxa"/>
            <w:shd w:val="clear" w:color="auto" w:fill="auto"/>
            <w:vAlign w:val="center"/>
          </w:tcPr>
          <w:p w:rsidR="00D12D62" w:rsidRPr="001C698B" w:rsidRDefault="00D12D62" w:rsidP="0025548F">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D12D62" w:rsidRPr="001C698B" w:rsidRDefault="00D12D62" w:rsidP="0025548F">
            <w:pPr>
              <w:ind w:firstLineChars="200" w:firstLine="420"/>
              <w:rPr>
                <w:rFonts w:ascii="仿宋_GB2312" w:eastAsia="仿宋_GB2312" w:hint="eastAsia"/>
                <w:szCs w:val="21"/>
              </w:rPr>
            </w:pPr>
            <w:r>
              <w:rPr>
                <w:rFonts w:ascii="仿宋_GB2312" w:eastAsia="仿宋_GB2312" w:hint="eastAsia"/>
                <w:szCs w:val="21"/>
              </w:rPr>
              <w:t>110天</w:t>
            </w:r>
          </w:p>
          <w:p w:rsidR="00D12D62" w:rsidRPr="001C698B" w:rsidRDefault="00D12D62" w:rsidP="0025548F">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12D62" w:rsidRPr="001C698B" w:rsidRDefault="00D12D62" w:rsidP="00D12D6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12D62" w:rsidRPr="001C698B" w:rsidTr="0025548F">
        <w:tblPrEx>
          <w:tblCellMar>
            <w:top w:w="0" w:type="dxa"/>
            <w:bottom w:w="0" w:type="dxa"/>
          </w:tblCellMar>
        </w:tblPrEx>
        <w:trPr>
          <w:cantSplit/>
          <w:trHeight w:val="495"/>
        </w:trPr>
        <w:tc>
          <w:tcPr>
            <w:tcW w:w="1242" w:type="dxa"/>
            <w:vMerge w:val="restart"/>
          </w:tcPr>
          <w:p w:rsidR="00D12D62" w:rsidRPr="001C698B" w:rsidRDefault="00D12D62" w:rsidP="0025548F">
            <w:pPr>
              <w:ind w:firstLineChars="200" w:firstLine="420"/>
              <w:rPr>
                <w:rFonts w:ascii="仿宋_GB2312" w:eastAsia="仿宋_GB2312" w:hint="eastAsia"/>
                <w:szCs w:val="21"/>
              </w:rPr>
            </w:pPr>
          </w:p>
          <w:p w:rsidR="00D12D62" w:rsidRPr="001C698B" w:rsidRDefault="00D12D62" w:rsidP="0025548F">
            <w:pPr>
              <w:ind w:firstLineChars="200" w:firstLine="420"/>
              <w:rPr>
                <w:rFonts w:ascii="仿宋_GB2312" w:eastAsia="仿宋_GB2312" w:hint="eastAsia"/>
                <w:szCs w:val="21"/>
              </w:rPr>
            </w:pPr>
          </w:p>
          <w:p w:rsidR="00D12D62" w:rsidRPr="001C698B" w:rsidRDefault="00D12D62" w:rsidP="0025548F">
            <w:pPr>
              <w:rPr>
                <w:rFonts w:ascii="仿宋_GB2312" w:eastAsia="仿宋_GB2312" w:hint="eastAsia"/>
                <w:szCs w:val="21"/>
              </w:rPr>
            </w:pPr>
          </w:p>
          <w:p w:rsidR="00D12D62" w:rsidRPr="001C698B" w:rsidRDefault="00D12D62" w:rsidP="0025548F">
            <w:pPr>
              <w:rPr>
                <w:rFonts w:ascii="仿宋_GB2312" w:eastAsia="仿宋_GB2312" w:hint="eastAsia"/>
                <w:szCs w:val="21"/>
              </w:rPr>
            </w:pPr>
            <w:r w:rsidRPr="001C698B">
              <w:rPr>
                <w:rFonts w:ascii="仿宋_GB2312" w:eastAsia="仿宋_GB2312" w:hint="eastAsia"/>
                <w:szCs w:val="21"/>
              </w:rPr>
              <w:t>内部</w:t>
            </w:r>
          </w:p>
          <w:p w:rsidR="00D12D62" w:rsidRPr="001C698B" w:rsidRDefault="00D12D62" w:rsidP="0025548F">
            <w:pPr>
              <w:rPr>
                <w:rFonts w:ascii="仿宋_GB2312" w:eastAsia="仿宋_GB2312" w:hint="eastAsia"/>
                <w:szCs w:val="21"/>
              </w:rPr>
            </w:pPr>
            <w:r w:rsidRPr="001C698B">
              <w:rPr>
                <w:rFonts w:ascii="仿宋_GB2312" w:eastAsia="仿宋_GB2312" w:hint="eastAsia"/>
                <w:szCs w:val="21"/>
              </w:rPr>
              <w:t>风险</w:t>
            </w:r>
          </w:p>
          <w:p w:rsidR="00D12D62" w:rsidRPr="001C698B" w:rsidRDefault="00D12D62" w:rsidP="0025548F">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D12D62" w:rsidRPr="001C698B" w:rsidRDefault="00D12D62" w:rsidP="0025548F">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12D62" w:rsidRPr="001C698B" w:rsidTr="0025548F">
        <w:tblPrEx>
          <w:tblCellMar>
            <w:top w:w="0" w:type="dxa"/>
            <w:bottom w:w="0" w:type="dxa"/>
          </w:tblCellMar>
        </w:tblPrEx>
        <w:trPr>
          <w:cantSplit/>
          <w:trHeight w:val="337"/>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适合投资策略</w:t>
            </w:r>
          </w:p>
        </w:tc>
      </w:tr>
      <w:tr w:rsidR="00D12D62" w:rsidRPr="001C698B" w:rsidTr="0025548F">
        <w:tblPrEx>
          <w:tblCellMar>
            <w:top w:w="0" w:type="dxa"/>
            <w:bottom w:w="0" w:type="dxa"/>
          </w:tblCellMar>
        </w:tblPrEx>
        <w:trPr>
          <w:cantSplit/>
          <w:trHeight w:val="271"/>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低</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风险控制</w:t>
            </w:r>
          </w:p>
        </w:tc>
      </w:tr>
      <w:tr w:rsidR="00D12D62" w:rsidRPr="001C698B" w:rsidTr="0025548F">
        <w:tblPrEx>
          <w:tblCellMar>
            <w:top w:w="0" w:type="dxa"/>
            <w:bottom w:w="0" w:type="dxa"/>
          </w:tblCellMar>
        </w:tblPrEx>
        <w:trPr>
          <w:cantSplit/>
          <w:trHeight w:val="233"/>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稳健发展</w:t>
            </w:r>
          </w:p>
        </w:tc>
      </w:tr>
      <w:tr w:rsidR="00D12D62" w:rsidRPr="001C698B" w:rsidTr="0025548F">
        <w:tblPrEx>
          <w:tblCellMar>
            <w:top w:w="0" w:type="dxa"/>
            <w:bottom w:w="0" w:type="dxa"/>
          </w:tblCellMar>
        </w:tblPrEx>
        <w:trPr>
          <w:cantSplit/>
          <w:trHeight w:val="337"/>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中</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D12D62" w:rsidRPr="001C698B" w:rsidRDefault="00D12D62" w:rsidP="0025548F">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D12D62" w:rsidRPr="001C698B" w:rsidTr="0025548F">
        <w:tblPrEx>
          <w:tblCellMar>
            <w:top w:w="0" w:type="dxa"/>
            <w:bottom w:w="0" w:type="dxa"/>
          </w:tblCellMar>
        </w:tblPrEx>
        <w:trPr>
          <w:cantSplit/>
          <w:trHeight w:val="271"/>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积极进取</w:t>
            </w:r>
          </w:p>
        </w:tc>
      </w:tr>
      <w:tr w:rsidR="00D12D62" w:rsidRPr="001C698B" w:rsidTr="0025548F">
        <w:tblPrEx>
          <w:tblCellMar>
            <w:top w:w="0" w:type="dxa"/>
            <w:bottom w:w="0" w:type="dxa"/>
          </w:tblCellMar>
        </w:tblPrEx>
        <w:trPr>
          <w:cantSplit/>
          <w:trHeight w:val="233"/>
        </w:trPr>
        <w:tc>
          <w:tcPr>
            <w:tcW w:w="1242" w:type="dxa"/>
            <w:vMerge/>
          </w:tcPr>
          <w:p w:rsidR="00D12D62" w:rsidRPr="001C698B" w:rsidRDefault="00D12D62" w:rsidP="0025548F">
            <w:pPr>
              <w:ind w:firstLineChars="200" w:firstLine="420"/>
              <w:rPr>
                <w:rFonts w:ascii="仿宋_GB2312" w:eastAsia="仿宋_GB2312" w:hint="eastAsia"/>
                <w:szCs w:val="21"/>
              </w:rPr>
            </w:pPr>
          </w:p>
        </w:tc>
        <w:tc>
          <w:tcPr>
            <w:tcW w:w="2410" w:type="dxa"/>
          </w:tcPr>
          <w:p w:rsidR="00D12D62" w:rsidRPr="001C698B" w:rsidRDefault="00D12D62" w:rsidP="0025548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高</w:t>
            </w:r>
          </w:p>
        </w:tc>
        <w:tc>
          <w:tcPr>
            <w:tcW w:w="1424"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D12D62" w:rsidRPr="001C698B" w:rsidRDefault="00D12D62" w:rsidP="0025548F">
            <w:pPr>
              <w:rPr>
                <w:rFonts w:ascii="仿宋_GB2312" w:eastAsia="仿宋_GB2312" w:hint="eastAsia"/>
                <w:szCs w:val="21"/>
              </w:rPr>
            </w:pPr>
            <w:r w:rsidRPr="001C698B">
              <w:rPr>
                <w:rFonts w:ascii="仿宋_GB2312" w:eastAsia="仿宋_GB2312" w:hint="eastAsia"/>
                <w:bCs/>
                <w:szCs w:val="21"/>
              </w:rPr>
              <w:t>风险承受</w:t>
            </w:r>
          </w:p>
        </w:tc>
      </w:tr>
    </w:tbl>
    <w:p w:rsidR="00D12D62" w:rsidRPr="001C698B" w:rsidRDefault="00D12D62" w:rsidP="00D12D62">
      <w:pPr>
        <w:spacing w:line="500" w:lineRule="exact"/>
        <w:rPr>
          <w:rFonts w:ascii="仿宋_GB2312" w:eastAsia="仿宋_GB2312" w:hint="eastAsia"/>
          <w:b/>
          <w:sz w:val="24"/>
        </w:rPr>
      </w:pPr>
    </w:p>
    <w:p w:rsidR="00D12D62" w:rsidRPr="001C698B" w:rsidRDefault="00D12D62" w:rsidP="00D12D6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12D62" w:rsidRPr="001C698B" w:rsidRDefault="00D12D62" w:rsidP="00D12D6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D12D62" w:rsidRPr="001C698B" w:rsidRDefault="00D12D62" w:rsidP="00D12D62">
      <w:pPr>
        <w:spacing w:line="500" w:lineRule="exact"/>
        <w:rPr>
          <w:rFonts w:ascii="仿宋_GB2312" w:eastAsia="仿宋_GB2312" w:hint="eastAsia"/>
          <w:b/>
          <w:sz w:val="28"/>
          <w:szCs w:val="28"/>
          <w:u w:val="single"/>
        </w:rPr>
      </w:pPr>
    </w:p>
    <w:p w:rsidR="00D12D62" w:rsidRPr="001C698B" w:rsidRDefault="00D12D62" w:rsidP="00D12D62">
      <w:pPr>
        <w:spacing w:line="500" w:lineRule="exact"/>
        <w:rPr>
          <w:rFonts w:ascii="仿宋_GB2312" w:eastAsia="仿宋_GB2312" w:hint="eastAsia"/>
          <w:b/>
          <w:sz w:val="28"/>
          <w:szCs w:val="28"/>
          <w:u w:val="single"/>
        </w:rPr>
      </w:pPr>
    </w:p>
    <w:p w:rsidR="00D12D62" w:rsidRPr="001C698B" w:rsidRDefault="00D12D62" w:rsidP="00D12D6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D12D62" w:rsidRPr="001C698B" w:rsidRDefault="00D12D62" w:rsidP="00D12D62">
      <w:pPr>
        <w:spacing w:line="500" w:lineRule="exact"/>
        <w:ind w:firstLineChars="200" w:firstLine="562"/>
        <w:jc w:val="center"/>
        <w:rPr>
          <w:rFonts w:ascii="仿宋_GB2312" w:eastAsia="仿宋_GB2312" w:hint="eastAsia"/>
          <w:b/>
          <w:sz w:val="28"/>
          <w:szCs w:val="28"/>
          <w:u w:val="single"/>
        </w:rPr>
      </w:pPr>
    </w:p>
    <w:p w:rsidR="00D12D62" w:rsidRPr="001C698B" w:rsidRDefault="00D12D62" w:rsidP="00D12D6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D12D62" w:rsidRPr="001C698B" w:rsidRDefault="00D12D62" w:rsidP="00D12D6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12D62" w:rsidRPr="001C698B" w:rsidRDefault="00D12D62" w:rsidP="00D12D6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12D62" w:rsidRPr="001C698B" w:rsidRDefault="00D12D62" w:rsidP="00D12D6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D12D62" w:rsidRPr="001C698B" w:rsidRDefault="00D12D62" w:rsidP="00D12D6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D12D62" w:rsidRPr="001C698B" w:rsidRDefault="00D12D62" w:rsidP="00D12D6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D12D62" w:rsidRPr="001C698B" w:rsidRDefault="00D12D62" w:rsidP="00D12D62">
      <w:pPr>
        <w:spacing w:line="500" w:lineRule="exact"/>
        <w:ind w:right="120" w:firstLineChars="200" w:firstLine="480"/>
        <w:jc w:val="right"/>
        <w:rPr>
          <w:rFonts w:ascii="仿宋_GB2312" w:eastAsia="仿宋_GB2312" w:hint="eastAsia"/>
          <w:sz w:val="24"/>
        </w:rPr>
      </w:pPr>
    </w:p>
    <w:p w:rsidR="00D12D62" w:rsidRPr="001C698B" w:rsidRDefault="00D12D62" w:rsidP="00D12D62">
      <w:pPr>
        <w:spacing w:line="500" w:lineRule="exact"/>
        <w:ind w:right="1080"/>
        <w:rPr>
          <w:rFonts w:ascii="仿宋_GB2312" w:eastAsia="仿宋_GB2312" w:hint="eastAsia"/>
          <w:sz w:val="24"/>
        </w:rPr>
      </w:pPr>
    </w:p>
    <w:p w:rsidR="00D12D62" w:rsidRPr="001C698B" w:rsidRDefault="00D12D62" w:rsidP="00D12D62">
      <w:pPr>
        <w:spacing w:line="500" w:lineRule="exact"/>
        <w:ind w:right="120" w:firstLineChars="200" w:firstLine="480"/>
        <w:jc w:val="right"/>
        <w:rPr>
          <w:rFonts w:ascii="仿宋_GB2312" w:eastAsia="仿宋_GB2312" w:hint="eastAsia"/>
          <w:sz w:val="24"/>
        </w:rPr>
      </w:pPr>
    </w:p>
    <w:p w:rsidR="00D12D62" w:rsidRPr="001C698B" w:rsidRDefault="00D12D62" w:rsidP="00D12D62">
      <w:pPr>
        <w:spacing w:line="500" w:lineRule="exact"/>
        <w:ind w:right="120" w:firstLineChars="200" w:firstLine="480"/>
        <w:jc w:val="right"/>
        <w:rPr>
          <w:rFonts w:ascii="仿宋_GB2312" w:eastAsia="仿宋_GB2312" w:hint="eastAsia"/>
          <w:sz w:val="24"/>
        </w:rPr>
      </w:pPr>
    </w:p>
    <w:p w:rsidR="00D12D62" w:rsidRPr="001C698B" w:rsidRDefault="00D12D62" w:rsidP="00D12D62">
      <w:pPr>
        <w:spacing w:line="500" w:lineRule="exact"/>
        <w:ind w:right="120" w:firstLineChars="200" w:firstLine="480"/>
        <w:jc w:val="right"/>
        <w:rPr>
          <w:rFonts w:ascii="仿宋_GB2312" w:eastAsia="仿宋_GB2312" w:hint="eastAsia"/>
          <w:sz w:val="24"/>
        </w:rPr>
      </w:pPr>
    </w:p>
    <w:p w:rsidR="00D12D62" w:rsidRPr="001C698B" w:rsidRDefault="00D12D62" w:rsidP="00D12D62">
      <w:pPr>
        <w:spacing w:line="500" w:lineRule="exact"/>
        <w:ind w:right="120" w:firstLineChars="200" w:firstLine="480"/>
        <w:jc w:val="right"/>
        <w:rPr>
          <w:rFonts w:ascii="仿宋_GB2312" w:eastAsia="仿宋_GB2312" w:hint="eastAsia"/>
          <w:sz w:val="24"/>
        </w:rPr>
      </w:pPr>
    </w:p>
    <w:p w:rsidR="00D12D62" w:rsidRDefault="00D12D62" w:rsidP="00D12D62">
      <w:pPr>
        <w:spacing w:line="500" w:lineRule="exact"/>
        <w:ind w:right="120"/>
        <w:jc w:val="center"/>
        <w:rPr>
          <w:rFonts w:ascii="仿宋_GB2312" w:eastAsia="仿宋_GB2312" w:hint="eastAsia"/>
          <w:b/>
          <w:sz w:val="28"/>
          <w:szCs w:val="28"/>
        </w:rPr>
      </w:pPr>
    </w:p>
    <w:p w:rsidR="00D12D62" w:rsidRDefault="00D12D62" w:rsidP="00D12D62">
      <w:pPr>
        <w:spacing w:line="500" w:lineRule="exact"/>
        <w:ind w:right="120"/>
        <w:jc w:val="center"/>
        <w:rPr>
          <w:rFonts w:ascii="仿宋_GB2312" w:eastAsia="仿宋_GB2312" w:hint="eastAsia"/>
          <w:b/>
          <w:sz w:val="28"/>
          <w:szCs w:val="28"/>
        </w:rPr>
      </w:pPr>
    </w:p>
    <w:p w:rsidR="00D12D62" w:rsidRPr="001C698B" w:rsidRDefault="00D12D62" w:rsidP="00D12D6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12D62" w:rsidRPr="001C698B" w:rsidRDefault="00D12D62" w:rsidP="00D12D6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12D62" w:rsidRPr="00B93190"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12D62" w:rsidRPr="006B501C"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12D62" w:rsidRPr="00D25A6E" w:rsidRDefault="00D12D62" w:rsidP="00D12D6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12D62" w:rsidRPr="00B93190"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12D62"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12D62" w:rsidRPr="006B501C" w:rsidRDefault="00D12D62" w:rsidP="00D12D6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12D62" w:rsidRPr="00D25A6E" w:rsidRDefault="00D12D62" w:rsidP="00D12D6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12D62" w:rsidRPr="001C698B" w:rsidRDefault="00D12D62" w:rsidP="00D12D6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12D62" w:rsidRPr="001C698B" w:rsidTr="0025548F">
        <w:trPr>
          <w:trHeight w:val="315"/>
        </w:trPr>
        <w:tc>
          <w:tcPr>
            <w:tcW w:w="2770" w:type="dxa"/>
            <w:vMerge w:val="restart"/>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12D62" w:rsidRPr="001C698B" w:rsidRDefault="00D12D62" w:rsidP="0025548F">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“同心众盈保本型”第28期</w:t>
            </w:r>
            <w:r w:rsidRPr="001C698B">
              <w:rPr>
                <w:rFonts w:ascii="仿宋_GB2312" w:eastAsia="仿宋_GB2312" w:hint="eastAsia"/>
                <w:szCs w:val="21"/>
              </w:rPr>
              <w:t>人民币理财产品；</w:t>
            </w:r>
          </w:p>
        </w:tc>
      </w:tr>
      <w:tr w:rsidR="00D12D62" w:rsidRPr="001C698B" w:rsidTr="0025548F">
        <w:trPr>
          <w:trHeight w:val="184"/>
        </w:trPr>
        <w:tc>
          <w:tcPr>
            <w:tcW w:w="2770" w:type="dxa"/>
            <w:vMerge/>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12D62" w:rsidRPr="001C698B" w:rsidRDefault="00D12D62" w:rsidP="0025548F">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TXZYBB1728</w:t>
            </w:r>
          </w:p>
        </w:tc>
      </w:tr>
      <w:tr w:rsidR="00D12D62" w:rsidRPr="001C698B" w:rsidTr="0025548F">
        <w:trPr>
          <w:trHeight w:val="134"/>
        </w:trPr>
        <w:tc>
          <w:tcPr>
            <w:tcW w:w="2770" w:type="dxa"/>
            <w:vMerge/>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12D62" w:rsidRPr="001C698B" w:rsidRDefault="00D12D62" w:rsidP="0025548F">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86519E">
              <w:rPr>
                <w:rFonts w:ascii="仿宋_GB2312" w:eastAsia="仿宋_GB2312"/>
                <w:szCs w:val="21"/>
              </w:rPr>
              <w:t>C1104417000199</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12D62" w:rsidRPr="001C698B" w:rsidRDefault="00D12D62" w:rsidP="0025548F">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D12D62" w:rsidRPr="001C698B" w:rsidRDefault="00D12D62" w:rsidP="0025548F">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12D62" w:rsidRPr="001C698B" w:rsidRDefault="00D12D62" w:rsidP="0025548F">
            <w:pPr>
              <w:ind w:firstLineChars="200" w:firstLine="420"/>
              <w:rPr>
                <w:rFonts w:ascii="仿宋_GB2312" w:eastAsia="仿宋_GB2312" w:hint="eastAsia"/>
                <w:szCs w:val="21"/>
              </w:rPr>
            </w:pPr>
            <w:r>
              <w:rPr>
                <w:rFonts w:ascii="仿宋_GB2312" w:eastAsia="仿宋_GB2312" w:hint="eastAsia"/>
                <w:szCs w:val="21"/>
              </w:rPr>
              <w:t>110天</w:t>
            </w:r>
          </w:p>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12D62" w:rsidRPr="001C698B" w:rsidTr="0025548F">
        <w:trPr>
          <w:cantSplit/>
          <w:trHeight w:val="324"/>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12D62" w:rsidRPr="001C698B" w:rsidTr="0025548F">
        <w:trPr>
          <w:cantSplit/>
          <w:trHeight w:val="324"/>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D12D62" w:rsidRPr="001C698B" w:rsidTr="0025548F">
        <w:trPr>
          <w:cantSplit/>
          <w:trHeight w:val="324"/>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2017年08月31日-2017年09月06日</w:t>
            </w:r>
          </w:p>
        </w:tc>
      </w:tr>
      <w:tr w:rsidR="00D12D62" w:rsidRPr="001C698B" w:rsidTr="0025548F">
        <w:trPr>
          <w:cantSplit/>
          <w:trHeight w:val="324"/>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12D62" w:rsidRPr="001C698B" w:rsidRDefault="00D12D62" w:rsidP="0025548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12D62" w:rsidRPr="001C698B" w:rsidRDefault="00D12D62" w:rsidP="0025548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12D62" w:rsidRPr="001C698B" w:rsidRDefault="00D12D62" w:rsidP="0025548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12D62" w:rsidRPr="001C698B" w:rsidRDefault="00D12D62"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12D62" w:rsidRPr="001C698B" w:rsidRDefault="00D12D62" w:rsidP="0025548F">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7</w:t>
            </w:r>
            <w:r w:rsidRPr="006D1F5C">
              <w:rPr>
                <w:rFonts w:ascii="仿宋_GB2312" w:eastAsia="仿宋_GB2312" w:hint="eastAsia"/>
                <w:szCs w:val="21"/>
              </w:rPr>
              <w:t>年</w:t>
            </w:r>
            <w:r>
              <w:rPr>
                <w:rFonts w:ascii="仿宋_GB2312" w:eastAsia="仿宋_GB2312" w:hint="eastAsia"/>
                <w:szCs w:val="21"/>
              </w:rPr>
              <w:t>12</w:t>
            </w:r>
            <w:r w:rsidRPr="006D1F5C">
              <w:rPr>
                <w:rFonts w:ascii="仿宋_GB2312" w:eastAsia="仿宋_GB2312" w:hint="eastAsia"/>
                <w:szCs w:val="21"/>
              </w:rPr>
              <w:t>月</w:t>
            </w:r>
            <w:r>
              <w:rPr>
                <w:rFonts w:ascii="仿宋_GB2312" w:eastAsia="仿宋_GB2312" w:hint="eastAsia"/>
                <w:szCs w:val="21"/>
              </w:rPr>
              <w:t>26</w:t>
            </w:r>
            <w:r w:rsidRPr="006D1F5C">
              <w:rPr>
                <w:rFonts w:ascii="仿宋_GB2312" w:eastAsia="仿宋_GB2312" w:hint="eastAsia"/>
                <w:szCs w:val="21"/>
              </w:rPr>
              <w:t>日</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D12D62" w:rsidRPr="001C698B" w:rsidTr="0025548F">
        <w:trPr>
          <w:cantSplit/>
          <w:trHeight w:val="233"/>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D12D62" w:rsidRPr="001C698B" w:rsidRDefault="00D12D62" w:rsidP="0025548F">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12D62" w:rsidRPr="001C698B" w:rsidRDefault="00D12D62" w:rsidP="0025548F">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3.80</w:t>
            </w:r>
            <w:r w:rsidRPr="004B01C5">
              <w:rPr>
                <w:rFonts w:ascii="仿宋_GB2312" w:eastAsia="仿宋_GB2312"/>
                <w:szCs w:val="21"/>
                <w:u w:val="single"/>
              </w:rPr>
              <w:t>%</w:t>
            </w:r>
            <w:r w:rsidRPr="001C698B">
              <w:rPr>
                <w:rFonts w:ascii="仿宋_GB2312" w:eastAsia="仿宋_GB2312" w:hint="eastAsia"/>
                <w:szCs w:val="21"/>
              </w:rPr>
              <w:t>；</w:t>
            </w:r>
          </w:p>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12D62" w:rsidRPr="001C698B" w:rsidTr="0025548F">
        <w:trPr>
          <w:trHeight w:val="315"/>
        </w:trPr>
        <w:tc>
          <w:tcPr>
            <w:tcW w:w="277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12D62" w:rsidRPr="001C698B" w:rsidTr="0025548F">
        <w:trPr>
          <w:trHeight w:val="586"/>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12D62" w:rsidRPr="001C698B" w:rsidRDefault="00D12D62" w:rsidP="0025548F">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D12D62" w:rsidRPr="001C698B" w:rsidTr="0025548F">
        <w:trPr>
          <w:trHeight w:val="315"/>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D12D62" w:rsidRPr="001C698B" w:rsidTr="0025548F">
        <w:trPr>
          <w:trHeight w:val="224"/>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D12D62" w:rsidRPr="001C698B" w:rsidTr="0025548F">
        <w:trPr>
          <w:trHeight w:val="849"/>
        </w:trPr>
        <w:tc>
          <w:tcPr>
            <w:tcW w:w="2770" w:type="dxa"/>
            <w:tcMar>
              <w:top w:w="15" w:type="dxa"/>
              <w:left w:w="15" w:type="dxa"/>
              <w:bottom w:w="0" w:type="dxa"/>
              <w:right w:w="15" w:type="dxa"/>
            </w:tcMar>
            <w:vAlign w:val="center"/>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D12D62" w:rsidRPr="001C698B" w:rsidRDefault="00D12D62" w:rsidP="0025548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D12D62" w:rsidRPr="001C698B" w:rsidRDefault="00D12D62" w:rsidP="00D12D6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D12D62" w:rsidRPr="001C698B" w:rsidRDefault="00D12D62" w:rsidP="00D12D62">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12D62" w:rsidRPr="001C698B" w:rsidRDefault="00D12D62" w:rsidP="00D12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D12D62" w:rsidRPr="001C698B" w:rsidRDefault="00D12D62" w:rsidP="00D12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D12D62" w:rsidRPr="001C698B" w:rsidRDefault="00D12D62" w:rsidP="00D12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12D62" w:rsidRPr="001C698B" w:rsidRDefault="00D12D62" w:rsidP="00D12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D12D62" w:rsidRPr="001C698B" w:rsidRDefault="00D12D62" w:rsidP="00D12D6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3.80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D12D62"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110天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3.80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3890288"/>
    <w:bookmarkStart w:id="18" w:name="_MON_1565183603"/>
    <w:bookmarkStart w:id="19" w:name="_MON_15651847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D12D62" w:rsidRPr="001C698B" w:rsidRDefault="00D12D62" w:rsidP="00D12D62">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07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65pt;height:15.05pt" o:ole="">
            <v:imagedata r:id="rId8" o:title=""/>
          </v:shape>
          <o:OLEObject Type="Embed" ProgID="Excel.Sheet.8" ShapeID="_x0000_i1025" DrawAspect="Content" ObjectID="_1565186466" r:id="rId9"/>
        </w:objec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D12D62" w:rsidRPr="001C698B" w:rsidRDefault="00D12D62" w:rsidP="00D12D6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D12D62" w:rsidRPr="001C698B" w:rsidRDefault="00D12D62" w:rsidP="00D12D62">
      <w:pPr>
        <w:spacing w:line="500" w:lineRule="exact"/>
        <w:ind w:right="120" w:firstLineChars="200" w:firstLine="480"/>
        <w:rPr>
          <w:rFonts w:ascii="仿宋_GB2312" w:eastAsia="仿宋_GB2312" w:hint="eastAsia"/>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12D62" w:rsidRPr="001C698B" w:rsidRDefault="00D12D62" w:rsidP="00D12D6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D12D62" w:rsidRPr="00FF18AA" w:rsidRDefault="00D12D62" w:rsidP="00D12D62">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D12D62" w:rsidRPr="001C698B" w:rsidRDefault="00D12D62" w:rsidP="00D12D62">
      <w:pPr>
        <w:spacing w:line="500" w:lineRule="exact"/>
        <w:ind w:right="120" w:firstLineChars="200" w:firstLine="480"/>
        <w:rPr>
          <w:rFonts w:ascii="仿宋_GB2312" w:eastAsia="仿宋_GB2312" w:hint="eastAsia"/>
          <w:bCs/>
          <w:sz w:val="24"/>
        </w:rPr>
      </w:pPr>
    </w:p>
    <w:p w:rsidR="00D12D62" w:rsidRPr="001C698B" w:rsidRDefault="00D12D62" w:rsidP="00D12D62">
      <w:pPr>
        <w:spacing w:line="500" w:lineRule="exact"/>
        <w:ind w:right="120" w:firstLineChars="200" w:firstLine="480"/>
        <w:rPr>
          <w:rFonts w:ascii="仿宋_GB2312" w:eastAsia="仿宋_GB2312" w:hint="eastAsia"/>
          <w:bCs/>
          <w:sz w:val="24"/>
        </w:rPr>
      </w:pPr>
    </w:p>
    <w:p w:rsidR="00D12D62" w:rsidRPr="001C698B" w:rsidRDefault="00D12D62" w:rsidP="00D12D62">
      <w:pPr>
        <w:spacing w:line="500" w:lineRule="exact"/>
        <w:ind w:right="120" w:firstLineChars="200" w:firstLine="480"/>
        <w:rPr>
          <w:rFonts w:ascii="仿宋_GB2312" w:eastAsia="仿宋_GB2312" w:hint="eastAsia"/>
          <w:bCs/>
          <w:sz w:val="24"/>
        </w:rPr>
      </w:pPr>
    </w:p>
    <w:p w:rsidR="00D12D62" w:rsidRPr="001C698B" w:rsidRDefault="00D12D62" w:rsidP="00D12D62">
      <w:pPr>
        <w:spacing w:line="500" w:lineRule="exact"/>
        <w:ind w:right="120" w:firstLineChars="200" w:firstLine="480"/>
        <w:rPr>
          <w:rFonts w:ascii="仿宋_GB2312" w:eastAsia="仿宋_GB2312" w:hint="eastAsia"/>
          <w:bCs/>
          <w:sz w:val="24"/>
        </w:rPr>
      </w:pPr>
    </w:p>
    <w:p w:rsidR="00D12D62" w:rsidRPr="001C698B" w:rsidRDefault="00D12D62" w:rsidP="00D12D62">
      <w:pPr>
        <w:spacing w:line="500" w:lineRule="exact"/>
        <w:ind w:right="120" w:firstLineChars="200" w:firstLine="480"/>
        <w:rPr>
          <w:rFonts w:ascii="仿宋_GB2312" w:eastAsia="仿宋_GB2312" w:hint="eastAsia"/>
          <w:bCs/>
          <w:sz w:val="24"/>
        </w:rPr>
      </w:pPr>
    </w:p>
    <w:p w:rsidR="00D12D62" w:rsidRPr="001C698B" w:rsidRDefault="00D12D62" w:rsidP="00D12D62">
      <w:pPr>
        <w:spacing w:line="500" w:lineRule="exact"/>
        <w:ind w:right="120" w:firstLineChars="200" w:firstLine="480"/>
        <w:rPr>
          <w:rFonts w:ascii="仿宋_GB2312" w:eastAsia="仿宋_GB2312" w:hint="eastAsia"/>
          <w:bCs/>
          <w:sz w:val="24"/>
        </w:rPr>
      </w:pPr>
    </w:p>
    <w:p w:rsidR="00911D24" w:rsidRPr="00D12D62" w:rsidRDefault="0016439D"/>
    <w:sectPr w:rsidR="00911D24" w:rsidRPr="00D12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9D" w:rsidRDefault="0016439D" w:rsidP="00D12D62">
      <w:r>
        <w:separator/>
      </w:r>
    </w:p>
  </w:endnote>
  <w:endnote w:type="continuationSeparator" w:id="0">
    <w:p w:rsidR="0016439D" w:rsidRDefault="0016439D" w:rsidP="00D1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9D" w:rsidRDefault="0016439D" w:rsidP="00D12D62">
      <w:r>
        <w:separator/>
      </w:r>
    </w:p>
  </w:footnote>
  <w:footnote w:type="continuationSeparator" w:id="0">
    <w:p w:rsidR="0016439D" w:rsidRDefault="0016439D" w:rsidP="00D12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0B"/>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1018AC"/>
    <w:rsid w:val="001067BE"/>
    <w:rsid w:val="00113CC8"/>
    <w:rsid w:val="00127AC6"/>
    <w:rsid w:val="00150006"/>
    <w:rsid w:val="0016439D"/>
    <w:rsid w:val="00164A00"/>
    <w:rsid w:val="0018384B"/>
    <w:rsid w:val="0018687D"/>
    <w:rsid w:val="00187B02"/>
    <w:rsid w:val="0019152B"/>
    <w:rsid w:val="001932B1"/>
    <w:rsid w:val="001A320B"/>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C68EF"/>
    <w:rsid w:val="002D2585"/>
    <w:rsid w:val="002D65FA"/>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D0C99"/>
    <w:rsid w:val="003D4521"/>
    <w:rsid w:val="003E389D"/>
    <w:rsid w:val="003F61A9"/>
    <w:rsid w:val="0041467A"/>
    <w:rsid w:val="004164E1"/>
    <w:rsid w:val="00425280"/>
    <w:rsid w:val="004306E8"/>
    <w:rsid w:val="0043631F"/>
    <w:rsid w:val="00442C6D"/>
    <w:rsid w:val="00451F87"/>
    <w:rsid w:val="00463615"/>
    <w:rsid w:val="00467BCB"/>
    <w:rsid w:val="004713FA"/>
    <w:rsid w:val="00475861"/>
    <w:rsid w:val="004A376B"/>
    <w:rsid w:val="004A540B"/>
    <w:rsid w:val="004A60EA"/>
    <w:rsid w:val="004B4BBA"/>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14C9"/>
    <w:rsid w:val="00613E51"/>
    <w:rsid w:val="0061793A"/>
    <w:rsid w:val="00620B78"/>
    <w:rsid w:val="006219B5"/>
    <w:rsid w:val="0062319C"/>
    <w:rsid w:val="006231A1"/>
    <w:rsid w:val="00637210"/>
    <w:rsid w:val="006418BC"/>
    <w:rsid w:val="00646301"/>
    <w:rsid w:val="00652A9F"/>
    <w:rsid w:val="00656C52"/>
    <w:rsid w:val="00665B45"/>
    <w:rsid w:val="00690DAA"/>
    <w:rsid w:val="00690FE2"/>
    <w:rsid w:val="0069155F"/>
    <w:rsid w:val="006A54CD"/>
    <w:rsid w:val="006A647A"/>
    <w:rsid w:val="006C245F"/>
    <w:rsid w:val="006C6354"/>
    <w:rsid w:val="006C6D4C"/>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5152"/>
    <w:rsid w:val="00BA57C4"/>
    <w:rsid w:val="00BB143F"/>
    <w:rsid w:val="00BB4C44"/>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12D62"/>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D62"/>
    <w:rPr>
      <w:sz w:val="18"/>
      <w:szCs w:val="18"/>
    </w:rPr>
  </w:style>
  <w:style w:type="paragraph" w:styleId="a4">
    <w:name w:val="footer"/>
    <w:basedOn w:val="a"/>
    <w:link w:val="Char0"/>
    <w:uiPriority w:val="99"/>
    <w:unhideWhenUsed/>
    <w:rsid w:val="00D12D62"/>
    <w:pPr>
      <w:tabs>
        <w:tab w:val="center" w:pos="4153"/>
        <w:tab w:val="right" w:pos="8306"/>
      </w:tabs>
      <w:snapToGrid w:val="0"/>
      <w:jc w:val="left"/>
    </w:pPr>
    <w:rPr>
      <w:sz w:val="18"/>
      <w:szCs w:val="18"/>
    </w:rPr>
  </w:style>
  <w:style w:type="character" w:customStyle="1" w:styleId="Char0">
    <w:name w:val="页脚 Char"/>
    <w:basedOn w:val="a0"/>
    <w:link w:val="a4"/>
    <w:uiPriority w:val="99"/>
    <w:rsid w:val="00D12D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D62"/>
    <w:rPr>
      <w:sz w:val="18"/>
      <w:szCs w:val="18"/>
    </w:rPr>
  </w:style>
  <w:style w:type="paragraph" w:styleId="a4">
    <w:name w:val="footer"/>
    <w:basedOn w:val="a"/>
    <w:link w:val="Char0"/>
    <w:uiPriority w:val="99"/>
    <w:unhideWhenUsed/>
    <w:rsid w:val="00D12D62"/>
    <w:pPr>
      <w:tabs>
        <w:tab w:val="center" w:pos="4153"/>
        <w:tab w:val="right" w:pos="8306"/>
      </w:tabs>
      <w:snapToGrid w:val="0"/>
      <w:jc w:val="left"/>
    </w:pPr>
    <w:rPr>
      <w:sz w:val="18"/>
      <w:szCs w:val="18"/>
    </w:rPr>
  </w:style>
  <w:style w:type="character" w:customStyle="1" w:styleId="Char0">
    <w:name w:val="页脚 Char"/>
    <w:basedOn w:val="a0"/>
    <w:link w:val="a4"/>
    <w:uiPriority w:val="99"/>
    <w:rsid w:val="00D12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6772</Characters>
  <Application>Microsoft Office Word</Application>
  <DocSecurity>0</DocSecurity>
  <Lines>56</Lines>
  <Paragraphs>15</Paragraphs>
  <ScaleCrop>false</ScaleCrop>
  <Company>TRCBANK</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2017-08-25T09:14:00Z</dcterms:created>
  <dcterms:modified xsi:type="dcterms:W3CDTF">2017-08-25T09:14:00Z</dcterms:modified>
</cp:coreProperties>
</file>